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A1" w:rsidRPr="00B77DA1" w:rsidRDefault="00B77DA1" w:rsidP="00B77DA1">
      <w:pPr>
        <w:pStyle w:val="a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ascii="Times New Roman"/>
          <w:szCs w:val="32"/>
        </w:rPr>
      </w:pPr>
      <w:bookmarkStart w:id="0" w:name="SectionMark4"/>
      <w:r w:rsidRPr="00B77DA1">
        <w:rPr>
          <w:rFonts w:ascii="Times New Roman" w:hint="eastAsia"/>
          <w:szCs w:val="32"/>
        </w:rPr>
        <w:t>附件</w:t>
      </w:r>
      <w:r w:rsidRPr="00B77DA1">
        <w:rPr>
          <w:rFonts w:ascii="Times New Roman" w:hint="eastAsia"/>
          <w:szCs w:val="32"/>
        </w:rPr>
        <w:t>8</w:t>
      </w:r>
    </w:p>
    <w:p w:rsidR="007775E7" w:rsidRPr="00B77DA1" w:rsidRDefault="00836916">
      <w:pPr>
        <w:pStyle w:val="a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rPr>
          <w:rFonts w:ascii="Times New Roman"/>
          <w:szCs w:val="32"/>
        </w:rPr>
      </w:pPr>
      <w:r w:rsidRPr="00B77DA1">
        <w:rPr>
          <w:rFonts w:ascii="Times New Roman"/>
          <w:szCs w:val="32"/>
        </w:rPr>
        <w:t>化妆品用</w:t>
      </w:r>
      <w:r w:rsidR="00262E9E" w:rsidRPr="00B77DA1">
        <w:rPr>
          <w:rFonts w:ascii="Times New Roman" w:hint="eastAsia"/>
          <w:szCs w:val="32"/>
        </w:rPr>
        <w:t>原料</w:t>
      </w:r>
      <w:r w:rsidR="00262E9E" w:rsidRPr="00B77DA1">
        <w:rPr>
          <w:rFonts w:ascii="Times New Roman" w:hint="eastAsia"/>
          <w:szCs w:val="32"/>
        </w:rPr>
        <w:t xml:space="preserve"> </w:t>
      </w:r>
      <w:r w:rsidRPr="00B77DA1">
        <w:rPr>
          <w:rFonts w:ascii="Times New Roman"/>
          <w:szCs w:val="32"/>
        </w:rPr>
        <w:t>三肽</w:t>
      </w:r>
      <w:r w:rsidRPr="00B77DA1">
        <w:rPr>
          <w:rFonts w:ascii="Times New Roman"/>
          <w:szCs w:val="32"/>
        </w:rPr>
        <w:t>-1</w:t>
      </w:r>
      <w:r w:rsidRPr="00B77DA1">
        <w:rPr>
          <w:rFonts w:ascii="Times New Roman"/>
          <w:szCs w:val="32"/>
        </w:rPr>
        <w:t>铜</w:t>
      </w:r>
      <w:r w:rsidRPr="00B77DA1">
        <w:rPr>
          <w:rFonts w:ascii="Times New Roman" w:hint="eastAsia"/>
          <w:szCs w:val="32"/>
        </w:rPr>
        <w:t>（征求意见稿）</w:t>
      </w:r>
    </w:p>
    <w:p w:rsidR="007775E7" w:rsidRPr="00B77DA1" w:rsidRDefault="00836916">
      <w:pPr>
        <w:pStyle w:val="afffff4"/>
        <w:adjustRightInd w:val="0"/>
        <w:snapToGrid w:val="0"/>
        <w:spacing w:beforeLines="50" w:before="156" w:afterLines="50" w:after="156" w:line="300" w:lineRule="auto"/>
        <w:rPr>
          <w:rFonts w:eastAsia="黑体"/>
          <w:snapToGrid w:val="0"/>
          <w:sz w:val="21"/>
          <w:szCs w:val="21"/>
        </w:rPr>
      </w:pPr>
      <w:bookmarkStart w:id="1" w:name="OLE_LINK3"/>
      <w:bookmarkStart w:id="2" w:name="OLE_LINK4"/>
      <w:r w:rsidRPr="00B77DA1">
        <w:rPr>
          <w:rFonts w:eastAsia="黑体"/>
          <w:snapToGrid w:val="0"/>
          <w:sz w:val="21"/>
          <w:szCs w:val="21"/>
        </w:rPr>
        <w:t xml:space="preserve">Cosmetic </w:t>
      </w:r>
      <w:r w:rsidRPr="00B77DA1">
        <w:rPr>
          <w:rFonts w:eastAsia="黑体" w:hint="eastAsia"/>
          <w:snapToGrid w:val="0"/>
          <w:sz w:val="21"/>
          <w:szCs w:val="21"/>
        </w:rPr>
        <w:t>I</w:t>
      </w:r>
      <w:r w:rsidRPr="00B77DA1">
        <w:rPr>
          <w:rFonts w:eastAsia="黑体"/>
          <w:snapToGrid w:val="0"/>
          <w:sz w:val="21"/>
          <w:szCs w:val="21"/>
        </w:rPr>
        <w:t>ngredients—Copper Tripeptide-1</w:t>
      </w:r>
    </w:p>
    <w:bookmarkEnd w:id="1"/>
    <w:bookmarkEnd w:id="2"/>
    <w:p w:rsidR="007775E7" w:rsidRPr="00B77DA1" w:rsidRDefault="007775E7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</w:p>
    <w:p w:rsidR="007775E7" w:rsidRPr="00B77DA1" w:rsidRDefault="00836916">
      <w:pPr>
        <w:pStyle w:val="a0"/>
        <w:numPr>
          <w:ilvl w:val="0"/>
          <w:numId w:val="0"/>
        </w:numPr>
        <w:adjustRightInd w:val="0"/>
        <w:snapToGrid w:val="0"/>
        <w:spacing w:before="156" w:after="156" w:line="300" w:lineRule="auto"/>
        <w:rPr>
          <w:rFonts w:ascii="Times New Roman" w:cs="黑体"/>
          <w:szCs w:val="21"/>
        </w:rPr>
      </w:pPr>
      <w:bookmarkStart w:id="3" w:name="_Toc225940356"/>
      <w:bookmarkStart w:id="4" w:name="_Toc224443027"/>
      <w:bookmarkStart w:id="5" w:name="_Toc236566471"/>
      <w:bookmarkStart w:id="6" w:name="_Toc225940561"/>
      <w:bookmarkStart w:id="7" w:name="_Toc236566524"/>
      <w:bookmarkStart w:id="8" w:name="_Toc225940070"/>
      <w:bookmarkStart w:id="9" w:name="_Toc225940331"/>
      <w:bookmarkStart w:id="10" w:name="_Toc225940262"/>
      <w:r w:rsidRPr="00B77DA1">
        <w:rPr>
          <w:rFonts w:ascii="Times New Roman" w:cs="黑体" w:hint="eastAsia"/>
          <w:szCs w:val="21"/>
        </w:rPr>
        <w:t>1</w:t>
      </w:r>
      <w:r w:rsidRPr="00B77DA1">
        <w:rPr>
          <w:rFonts w:ascii="Times New Roman" w:cs="黑体" w:hint="eastAsia"/>
          <w:szCs w:val="21"/>
        </w:rPr>
        <w:t xml:space="preserve">　范围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本标准规定了化妆品用三肽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铜的要求、</w:t>
      </w:r>
      <w:r w:rsidRPr="00B77DA1">
        <w:rPr>
          <w:rFonts w:ascii="Times New Roman" w:hint="eastAsia"/>
          <w:szCs w:val="21"/>
        </w:rPr>
        <w:t>试</w:t>
      </w:r>
      <w:r w:rsidRPr="00B77DA1">
        <w:rPr>
          <w:rFonts w:ascii="Times New Roman"/>
          <w:szCs w:val="21"/>
        </w:rPr>
        <w:t>验方法、标志、包装、运输、贮存和保质期。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本标准适用于化妆品用原料三肽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铜。</w:t>
      </w:r>
    </w:p>
    <w:p w:rsidR="007775E7" w:rsidRPr="00B77DA1" w:rsidRDefault="00836916">
      <w:pPr>
        <w:pStyle w:val="a0"/>
        <w:numPr>
          <w:ilvl w:val="0"/>
          <w:numId w:val="0"/>
        </w:numPr>
        <w:adjustRightInd w:val="0"/>
        <w:snapToGrid w:val="0"/>
        <w:spacing w:before="156" w:after="156" w:line="300" w:lineRule="auto"/>
        <w:rPr>
          <w:rFonts w:ascii="Times New Roman" w:cs="黑体"/>
          <w:szCs w:val="21"/>
        </w:rPr>
      </w:pPr>
      <w:r w:rsidRPr="00B77DA1">
        <w:rPr>
          <w:rFonts w:ascii="Times New Roman" w:cs="黑体"/>
          <w:szCs w:val="21"/>
        </w:rPr>
        <w:t>2</w:t>
      </w:r>
      <w:r w:rsidRPr="00B77DA1">
        <w:rPr>
          <w:rFonts w:ascii="Times New Roman" w:cs="黑体"/>
          <w:szCs w:val="21"/>
        </w:rPr>
        <w:t xml:space="preserve">　基本信息</w:t>
      </w:r>
    </w:p>
    <w:bookmarkEnd w:id="0"/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中文名称：三肽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铜</w:t>
      </w:r>
    </w:p>
    <w:p w:rsidR="007775E7" w:rsidRPr="00B77DA1" w:rsidRDefault="00836916">
      <w:pPr>
        <w:pStyle w:val="2f2"/>
        <w:widowControl w:val="0"/>
        <w:autoSpaceDE/>
        <w:autoSpaceDN/>
        <w:adjustRightInd w:val="0"/>
        <w:snapToGrid w:val="0"/>
        <w:spacing w:line="300" w:lineRule="auto"/>
        <w:rPr>
          <w:rFonts w:ascii="Times New Roman" w:cs="Times New Roman"/>
          <w:kern w:val="2"/>
          <w:szCs w:val="21"/>
        </w:rPr>
      </w:pPr>
      <w:r w:rsidRPr="00B77DA1">
        <w:rPr>
          <w:rFonts w:ascii="Times New Roman" w:cs="Times New Roman"/>
          <w:kern w:val="2"/>
          <w:szCs w:val="21"/>
        </w:rPr>
        <w:t>化学名称：</w:t>
      </w:r>
      <w:r w:rsidRPr="00B77DA1">
        <w:rPr>
          <w:rFonts w:ascii="Times New Roman" w:cs="Times New Roman"/>
          <w:szCs w:val="21"/>
        </w:rPr>
        <w:t>[N2-(N-</w:t>
      </w:r>
      <w:r w:rsidRPr="00B77DA1">
        <w:rPr>
          <w:rFonts w:ascii="Times New Roman" w:cs="Times New Roman"/>
          <w:szCs w:val="21"/>
        </w:rPr>
        <w:t>甘氨酰</w:t>
      </w:r>
      <w:r w:rsidRPr="00B77DA1">
        <w:rPr>
          <w:rFonts w:ascii="Times New Roman" w:cs="Times New Roman"/>
          <w:szCs w:val="21"/>
        </w:rPr>
        <w:t>-L-</w:t>
      </w:r>
      <w:r w:rsidRPr="00B77DA1">
        <w:rPr>
          <w:rFonts w:ascii="Times New Roman" w:cs="Times New Roman"/>
          <w:szCs w:val="21"/>
        </w:rPr>
        <w:t>组氨酰</w:t>
      </w:r>
      <w:r w:rsidRPr="00B77DA1">
        <w:rPr>
          <w:rFonts w:ascii="Times New Roman" w:cs="Times New Roman"/>
          <w:szCs w:val="21"/>
        </w:rPr>
        <w:t>)-L-</w:t>
      </w:r>
      <w:r w:rsidRPr="00B77DA1">
        <w:rPr>
          <w:rFonts w:ascii="Times New Roman" w:cs="Times New Roman"/>
          <w:szCs w:val="21"/>
        </w:rPr>
        <w:t>赖氨酸</w:t>
      </w:r>
      <w:r w:rsidRPr="00B77DA1">
        <w:rPr>
          <w:rFonts w:ascii="Times New Roman" w:cs="Times New Roman"/>
          <w:szCs w:val="21"/>
        </w:rPr>
        <w:t>]</w:t>
      </w:r>
      <w:r w:rsidRPr="00B77DA1">
        <w:rPr>
          <w:rFonts w:ascii="Times New Roman" w:cs="Times New Roman"/>
          <w:szCs w:val="21"/>
        </w:rPr>
        <w:t>铜</w:t>
      </w:r>
    </w:p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INCI</w:t>
      </w:r>
      <w:r w:rsidRPr="00B77DA1">
        <w:rPr>
          <w:rFonts w:ascii="Times New Roman"/>
          <w:szCs w:val="21"/>
        </w:rPr>
        <w:t>名称：</w:t>
      </w:r>
      <w:r w:rsidRPr="00B77DA1">
        <w:rPr>
          <w:rFonts w:ascii="Times New Roman"/>
          <w:szCs w:val="21"/>
        </w:rPr>
        <w:t>Copper Tripeptide-1</w:t>
      </w:r>
    </w:p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rPr>
          <w:rFonts w:ascii="Times New Roman"/>
          <w:snapToGrid w:val="0"/>
          <w:szCs w:val="21"/>
        </w:rPr>
      </w:pPr>
      <w:r w:rsidRPr="00B77DA1">
        <w:rPr>
          <w:rFonts w:ascii="Times New Roman"/>
          <w:szCs w:val="21"/>
        </w:rPr>
        <w:t>分子式：</w:t>
      </w:r>
      <w:r w:rsidRPr="00B77DA1">
        <w:rPr>
          <w:rFonts w:ascii="Times New Roman"/>
          <w:szCs w:val="21"/>
        </w:rPr>
        <w:t>C</w:t>
      </w:r>
      <w:r w:rsidRPr="00B77DA1">
        <w:rPr>
          <w:rFonts w:ascii="Times New Roman"/>
          <w:szCs w:val="21"/>
          <w:vertAlign w:val="subscript"/>
        </w:rPr>
        <w:t>14</w:t>
      </w:r>
      <w:r w:rsidRPr="00B77DA1">
        <w:rPr>
          <w:rFonts w:ascii="Times New Roman"/>
          <w:szCs w:val="21"/>
        </w:rPr>
        <w:t>H</w:t>
      </w:r>
      <w:r w:rsidRPr="00B77DA1">
        <w:rPr>
          <w:rFonts w:ascii="Times New Roman"/>
          <w:szCs w:val="21"/>
          <w:vertAlign w:val="subscript"/>
        </w:rPr>
        <w:t>22</w:t>
      </w:r>
      <w:r w:rsidRPr="00B77DA1">
        <w:rPr>
          <w:rFonts w:ascii="Times New Roman"/>
          <w:szCs w:val="21"/>
        </w:rPr>
        <w:t>CuN</w:t>
      </w:r>
      <w:r w:rsidRPr="00B77DA1">
        <w:rPr>
          <w:rFonts w:ascii="Times New Roman"/>
          <w:szCs w:val="21"/>
          <w:vertAlign w:val="subscript"/>
        </w:rPr>
        <w:t>6</w:t>
      </w:r>
      <w:r w:rsidRPr="00B77DA1">
        <w:rPr>
          <w:rFonts w:ascii="Times New Roman"/>
          <w:szCs w:val="21"/>
        </w:rPr>
        <w:t>O</w:t>
      </w:r>
      <w:r w:rsidRPr="00B77DA1">
        <w:rPr>
          <w:rFonts w:ascii="Times New Roman"/>
          <w:szCs w:val="21"/>
          <w:vertAlign w:val="subscript"/>
        </w:rPr>
        <w:t>4</w:t>
      </w:r>
    </w:p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CAS</w:t>
      </w:r>
      <w:r w:rsidRPr="00B77DA1">
        <w:rPr>
          <w:rFonts w:ascii="Times New Roman"/>
          <w:szCs w:val="21"/>
        </w:rPr>
        <w:t>号：</w:t>
      </w:r>
      <w:r w:rsidRPr="00B77DA1">
        <w:rPr>
          <w:rFonts w:ascii="Times New Roman"/>
          <w:szCs w:val="21"/>
        </w:rPr>
        <w:t>89030-95-5</w:t>
      </w:r>
    </w:p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相对分子质量：</w:t>
      </w:r>
      <w:r w:rsidRPr="00B77DA1">
        <w:rPr>
          <w:rFonts w:ascii="Times New Roman"/>
          <w:bCs/>
          <w:szCs w:val="21"/>
        </w:rPr>
        <w:t>401.91</w:t>
      </w:r>
    </w:p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结构式：</w:t>
      </w:r>
    </w:p>
    <w:p w:rsidR="007775E7" w:rsidRPr="00B77DA1" w:rsidRDefault="00836916">
      <w:pPr>
        <w:pStyle w:val="af7"/>
        <w:numPr>
          <w:ilvl w:val="0"/>
          <w:numId w:val="0"/>
        </w:numPr>
        <w:adjustRightInd w:val="0"/>
        <w:snapToGrid w:val="0"/>
        <w:spacing w:line="300" w:lineRule="auto"/>
        <w:jc w:val="center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 xml:space="preserve">          </w:t>
      </w:r>
      <w:r w:rsidRPr="00B77DA1">
        <w:rPr>
          <w:rFonts w:ascii="Times New Roman"/>
          <w:noProof/>
          <w:szCs w:val="21"/>
        </w:rPr>
        <w:drawing>
          <wp:inline distT="0" distB="0" distL="114300" distR="114300" wp14:anchorId="0320AD2B" wp14:editId="17A00E0F">
            <wp:extent cx="1891030" cy="1509395"/>
            <wp:effectExtent l="0" t="0" r="1270" b="1905"/>
            <wp:docPr id="1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E7" w:rsidRPr="00B77DA1" w:rsidRDefault="00836916">
      <w:pPr>
        <w:pStyle w:val="a0"/>
        <w:numPr>
          <w:ilvl w:val="0"/>
          <w:numId w:val="0"/>
        </w:numPr>
        <w:adjustRightInd w:val="0"/>
        <w:snapToGrid w:val="0"/>
        <w:spacing w:before="156" w:after="156" w:line="300" w:lineRule="auto"/>
        <w:rPr>
          <w:rFonts w:ascii="Times New Roman" w:cs="黑体"/>
          <w:szCs w:val="21"/>
        </w:rPr>
      </w:pPr>
      <w:bookmarkStart w:id="11" w:name="_Toc225940076"/>
      <w:bookmarkEnd w:id="11"/>
      <w:r w:rsidRPr="00B77DA1">
        <w:rPr>
          <w:rFonts w:ascii="Times New Roman" w:cs="黑体" w:hint="eastAsia"/>
          <w:szCs w:val="21"/>
        </w:rPr>
        <w:t xml:space="preserve">3  </w:t>
      </w:r>
      <w:r w:rsidRPr="00B77DA1">
        <w:rPr>
          <w:rFonts w:ascii="Times New Roman" w:cs="黑体"/>
          <w:szCs w:val="21"/>
        </w:rPr>
        <w:t>要求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3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/>
          <w:szCs w:val="21"/>
        </w:rPr>
        <w:t xml:space="preserve">　工艺要求</w:t>
      </w:r>
    </w:p>
    <w:p w:rsidR="007775E7" w:rsidRPr="00B77DA1" w:rsidRDefault="00836916">
      <w:pPr>
        <w:pStyle w:val="afffffffd"/>
        <w:spacing w:line="300" w:lineRule="auto"/>
        <w:ind w:firstLine="420"/>
        <w:rPr>
          <w:rFonts w:ascii="Times New Roman"/>
        </w:rPr>
      </w:pPr>
      <w:r w:rsidRPr="00B77DA1">
        <w:rPr>
          <w:rFonts w:ascii="Times New Roman" w:hint="eastAsia"/>
        </w:rPr>
        <w:t>采用化学合成、生物合成等生产工艺制备</w:t>
      </w:r>
      <w:r w:rsidRPr="00B77DA1">
        <w:rPr>
          <w:rFonts w:ascii="Times New Roman"/>
        </w:rPr>
        <w:t>三肽</w:t>
      </w:r>
      <w:r w:rsidRPr="00B77DA1">
        <w:rPr>
          <w:rFonts w:ascii="Times New Roman"/>
        </w:rPr>
        <w:t>-1</w:t>
      </w:r>
      <w:r w:rsidRPr="00B77DA1">
        <w:rPr>
          <w:rFonts w:ascii="Times New Roman" w:hint="eastAsia"/>
        </w:rPr>
        <w:t>，再与铜络合得到</w:t>
      </w:r>
      <w:r w:rsidRPr="00B77DA1">
        <w:rPr>
          <w:rFonts w:ascii="Times New Roman"/>
        </w:rPr>
        <w:t>三肽</w:t>
      </w:r>
      <w:r w:rsidRPr="00B77DA1">
        <w:rPr>
          <w:rFonts w:ascii="Times New Roman"/>
        </w:rPr>
        <w:t>-1</w:t>
      </w:r>
      <w:r w:rsidRPr="00B77DA1">
        <w:rPr>
          <w:rFonts w:ascii="Times New Roman"/>
        </w:rPr>
        <w:t>铜粉末</w:t>
      </w:r>
      <w:r w:rsidRPr="00B77DA1">
        <w:rPr>
          <w:rFonts w:ascii="Times New Roman" w:hint="eastAsia"/>
        </w:rPr>
        <w:t>或</w:t>
      </w:r>
      <w:r w:rsidRPr="00B77DA1">
        <w:rPr>
          <w:rFonts w:ascii="Times New Roman"/>
        </w:rPr>
        <w:t>结晶。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3</w:t>
      </w:r>
      <w:r w:rsidRPr="00B77DA1">
        <w:rPr>
          <w:rFonts w:eastAsia="宋体"/>
          <w:szCs w:val="21"/>
        </w:rPr>
        <w:t xml:space="preserve">.2  </w:t>
      </w:r>
      <w:r w:rsidRPr="00B77DA1">
        <w:rPr>
          <w:rFonts w:eastAsia="宋体" w:hint="eastAsia"/>
          <w:szCs w:val="21"/>
        </w:rPr>
        <w:t>感官指标</w:t>
      </w:r>
    </w:p>
    <w:p w:rsidR="007775E7" w:rsidRPr="00B77DA1" w:rsidRDefault="00836916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bookmarkStart w:id="12" w:name="_Toc225940274"/>
      <w:bookmarkStart w:id="13" w:name="_Toc225940117"/>
      <w:bookmarkStart w:id="14" w:name="_Toc236566478"/>
      <w:bookmarkStart w:id="15" w:name="_Toc236566531"/>
      <w:r w:rsidRPr="00B77DA1">
        <w:rPr>
          <w:rFonts w:hint="eastAsia"/>
          <w:szCs w:val="21"/>
        </w:rPr>
        <w:t>感官指标</w:t>
      </w:r>
      <w:r w:rsidRPr="00B77DA1">
        <w:rPr>
          <w:szCs w:val="21"/>
        </w:rPr>
        <w:t>应符合表</w:t>
      </w:r>
      <w:r w:rsidRPr="00B77DA1">
        <w:rPr>
          <w:szCs w:val="21"/>
        </w:rPr>
        <w:t>1</w:t>
      </w:r>
      <w:r w:rsidRPr="00B77DA1">
        <w:rPr>
          <w:szCs w:val="21"/>
        </w:rPr>
        <w:t>的规定</w:t>
      </w:r>
    </w:p>
    <w:p w:rsidR="007775E7" w:rsidRPr="00B77DA1" w:rsidRDefault="00836916">
      <w:pPr>
        <w:pStyle w:val="affffc"/>
        <w:adjustRightInd w:val="0"/>
        <w:snapToGrid w:val="0"/>
        <w:spacing w:beforeLines="50" w:before="156" w:afterLines="50" w:after="156" w:line="300" w:lineRule="auto"/>
        <w:ind w:firstLineChars="0" w:firstLine="0"/>
        <w:jc w:val="center"/>
        <w:rPr>
          <w:rFonts w:ascii="Times New Roman" w:eastAsia="黑体" w:cs="黑体"/>
          <w:szCs w:val="21"/>
          <w:shd w:val="clear" w:color="auto" w:fill="FFFF00"/>
        </w:rPr>
      </w:pPr>
      <w:r w:rsidRPr="00B77DA1">
        <w:rPr>
          <w:rFonts w:ascii="Times New Roman" w:eastAsia="黑体" w:cs="黑体" w:hint="eastAsia"/>
          <w:szCs w:val="21"/>
        </w:rPr>
        <w:t>表</w:t>
      </w:r>
      <w:r w:rsidRPr="00B77DA1">
        <w:rPr>
          <w:rFonts w:ascii="Times New Roman" w:eastAsia="黑体" w:cs="黑体" w:hint="eastAsia"/>
          <w:szCs w:val="21"/>
        </w:rPr>
        <w:t xml:space="preserve">1  </w:t>
      </w:r>
      <w:r w:rsidRPr="00B77DA1">
        <w:rPr>
          <w:rFonts w:ascii="Times New Roman" w:eastAsia="黑体" w:cs="黑体" w:hint="eastAsia"/>
          <w:szCs w:val="21"/>
        </w:rPr>
        <w:t>感官指标</w:t>
      </w:r>
    </w:p>
    <w:tbl>
      <w:tblPr>
        <w:tblW w:w="4270" w:type="pct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1"/>
        <w:gridCol w:w="4708"/>
      </w:tblGrid>
      <w:tr w:rsidR="007775E7" w:rsidRPr="00B77DA1">
        <w:trPr>
          <w:trHeight w:val="23"/>
        </w:trPr>
        <w:tc>
          <w:tcPr>
            <w:tcW w:w="1766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项目</w:t>
            </w:r>
          </w:p>
        </w:tc>
        <w:tc>
          <w:tcPr>
            <w:tcW w:w="3233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要求</w:t>
            </w:r>
          </w:p>
        </w:tc>
      </w:tr>
      <w:tr w:rsidR="007775E7" w:rsidRPr="00B77DA1">
        <w:trPr>
          <w:trHeight w:val="23"/>
        </w:trPr>
        <w:tc>
          <w:tcPr>
            <w:tcW w:w="1766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rFonts w:hint="eastAsia"/>
                <w:bCs/>
                <w:szCs w:val="21"/>
              </w:rPr>
              <w:t>外观</w:t>
            </w:r>
          </w:p>
        </w:tc>
        <w:tc>
          <w:tcPr>
            <w:tcW w:w="3233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szCs w:val="21"/>
              </w:rPr>
              <w:t>本品为蓝色至蓝紫色结晶性颗粒或粉末</w:t>
            </w:r>
          </w:p>
        </w:tc>
      </w:tr>
      <w:tr w:rsidR="007775E7" w:rsidRPr="00B77DA1">
        <w:trPr>
          <w:trHeight w:val="23"/>
        </w:trPr>
        <w:tc>
          <w:tcPr>
            <w:tcW w:w="1766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rFonts w:hint="eastAsia"/>
                <w:bCs/>
                <w:szCs w:val="21"/>
              </w:rPr>
              <w:t>气味</w:t>
            </w:r>
          </w:p>
        </w:tc>
        <w:tc>
          <w:tcPr>
            <w:tcW w:w="3233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szCs w:val="21"/>
              </w:rPr>
              <w:t>轻微特征性气味</w:t>
            </w:r>
          </w:p>
        </w:tc>
      </w:tr>
    </w:tbl>
    <w:p w:rsidR="007775E7" w:rsidRPr="00B77DA1" w:rsidRDefault="007775E7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</w:p>
    <w:bookmarkEnd w:id="12"/>
    <w:bookmarkEnd w:id="13"/>
    <w:bookmarkEnd w:id="14"/>
    <w:bookmarkEnd w:id="15"/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lastRenderedPageBreak/>
        <w:t>3</w:t>
      </w:r>
      <w:r w:rsidRPr="00B77DA1">
        <w:rPr>
          <w:rFonts w:eastAsia="宋体"/>
          <w:szCs w:val="21"/>
        </w:rPr>
        <w:t>.3</w:t>
      </w:r>
      <w:r w:rsidRPr="00B77DA1">
        <w:rPr>
          <w:rFonts w:eastAsia="宋体"/>
          <w:szCs w:val="21"/>
        </w:rPr>
        <w:t xml:space="preserve">　</w:t>
      </w:r>
      <w:r w:rsidRPr="00B77DA1">
        <w:rPr>
          <w:rFonts w:eastAsia="宋体" w:hint="eastAsia"/>
          <w:szCs w:val="21"/>
        </w:rPr>
        <w:t>鉴别</w:t>
      </w:r>
    </w:p>
    <w:p w:rsidR="007775E7" w:rsidRPr="00B77DA1" w:rsidRDefault="00836916">
      <w:pPr>
        <w:pStyle w:val="affffc"/>
        <w:adjustRightInd w:val="0"/>
        <w:snapToGrid w:val="0"/>
        <w:spacing w:beforeLines="50" w:before="156" w:afterLines="50" w:after="156" w:line="300" w:lineRule="auto"/>
        <w:ind w:firstLineChars="0" w:firstLine="0"/>
        <w:jc w:val="center"/>
        <w:rPr>
          <w:rFonts w:ascii="Times New Roman" w:eastAsia="黑体" w:cs="黑体"/>
          <w:szCs w:val="21"/>
          <w:shd w:val="clear" w:color="auto" w:fill="FFFF00"/>
        </w:rPr>
      </w:pPr>
      <w:r w:rsidRPr="00B77DA1">
        <w:rPr>
          <w:rFonts w:ascii="Times New Roman" w:eastAsia="黑体" w:cs="黑体" w:hint="eastAsia"/>
          <w:szCs w:val="21"/>
        </w:rPr>
        <w:t>表</w:t>
      </w:r>
      <w:r w:rsidRPr="00B77DA1">
        <w:rPr>
          <w:rFonts w:ascii="Times New Roman" w:eastAsia="黑体" w:cs="黑体" w:hint="eastAsia"/>
          <w:szCs w:val="21"/>
        </w:rPr>
        <w:t xml:space="preserve">2  </w:t>
      </w:r>
      <w:r w:rsidRPr="00B77DA1">
        <w:rPr>
          <w:rFonts w:ascii="Times New Roman" w:eastAsia="黑体" w:cs="黑体" w:hint="eastAsia"/>
          <w:szCs w:val="21"/>
        </w:rPr>
        <w:t>鉴别</w:t>
      </w:r>
    </w:p>
    <w:tbl>
      <w:tblPr>
        <w:tblW w:w="4270" w:type="pct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1"/>
        <w:gridCol w:w="4708"/>
      </w:tblGrid>
      <w:tr w:rsidR="007775E7" w:rsidRPr="00B77DA1">
        <w:trPr>
          <w:trHeight w:val="23"/>
        </w:trPr>
        <w:tc>
          <w:tcPr>
            <w:tcW w:w="1766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项目</w:t>
            </w:r>
          </w:p>
        </w:tc>
        <w:tc>
          <w:tcPr>
            <w:tcW w:w="3233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要求</w:t>
            </w:r>
          </w:p>
        </w:tc>
      </w:tr>
      <w:tr w:rsidR="007775E7" w:rsidRPr="00B77DA1">
        <w:trPr>
          <w:trHeight w:val="23"/>
        </w:trPr>
        <w:tc>
          <w:tcPr>
            <w:tcW w:w="1766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鉴别</w:t>
            </w:r>
          </w:p>
        </w:tc>
        <w:tc>
          <w:tcPr>
            <w:tcW w:w="3233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proofErr w:type="gramStart"/>
            <w:r w:rsidRPr="00B77DA1">
              <w:rPr>
                <w:szCs w:val="21"/>
                <w:shd w:val="clear" w:color="auto" w:fill="FFFFFF"/>
              </w:rPr>
              <w:t>供试品溶液</w:t>
            </w:r>
            <w:proofErr w:type="gramEnd"/>
            <w:r w:rsidRPr="00B77DA1">
              <w:rPr>
                <w:szCs w:val="21"/>
                <w:shd w:val="clear" w:color="auto" w:fill="FFFFFF"/>
              </w:rPr>
              <w:t>主峰的保留时间应与对照品溶液主峰的保留时间一致</w:t>
            </w:r>
          </w:p>
        </w:tc>
      </w:tr>
    </w:tbl>
    <w:p w:rsidR="007775E7" w:rsidRPr="00B77DA1" w:rsidRDefault="007775E7">
      <w:pPr>
        <w:pStyle w:val="affffc"/>
        <w:ind w:firstLine="420"/>
        <w:rPr>
          <w:rFonts w:ascii="Times New Roman"/>
        </w:rPr>
      </w:pP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 xml:space="preserve">3.4  </w:t>
      </w:r>
      <w:r w:rsidRPr="00B77DA1">
        <w:rPr>
          <w:rFonts w:eastAsia="宋体"/>
          <w:szCs w:val="21"/>
        </w:rPr>
        <w:t>理化指标</w:t>
      </w:r>
    </w:p>
    <w:p w:rsidR="007775E7" w:rsidRPr="00B77DA1" w:rsidRDefault="00836916">
      <w:pPr>
        <w:pStyle w:val="affffc"/>
        <w:shd w:val="clear" w:color="auto" w:fill="FFFFFF"/>
        <w:adjustRightInd w:val="0"/>
        <w:snapToGrid w:val="0"/>
        <w:spacing w:line="300" w:lineRule="auto"/>
        <w:ind w:firstLine="420"/>
        <w:rPr>
          <w:rFonts w:ascii="Times New Roman"/>
          <w:szCs w:val="21"/>
          <w:shd w:val="clear" w:color="auto" w:fill="FFFF00"/>
        </w:rPr>
      </w:pPr>
      <w:r w:rsidRPr="00B77DA1">
        <w:rPr>
          <w:rFonts w:ascii="Times New Roman"/>
          <w:szCs w:val="21"/>
        </w:rPr>
        <w:t>理化指标应符合表</w:t>
      </w:r>
      <w:r w:rsidRPr="00B77DA1">
        <w:rPr>
          <w:rFonts w:ascii="Times New Roman" w:hint="eastAsia"/>
          <w:szCs w:val="21"/>
        </w:rPr>
        <w:t>3</w:t>
      </w:r>
      <w:r w:rsidRPr="00B77DA1">
        <w:rPr>
          <w:rFonts w:ascii="Times New Roman"/>
          <w:szCs w:val="21"/>
        </w:rPr>
        <w:t>的规定</w:t>
      </w:r>
    </w:p>
    <w:p w:rsidR="007775E7" w:rsidRPr="00B77DA1" w:rsidRDefault="00836916">
      <w:pPr>
        <w:pStyle w:val="affffc"/>
        <w:adjustRightInd w:val="0"/>
        <w:snapToGrid w:val="0"/>
        <w:spacing w:beforeLines="50" w:before="156" w:afterLines="50" w:after="156" w:line="300" w:lineRule="auto"/>
        <w:ind w:firstLineChars="0" w:firstLine="0"/>
        <w:jc w:val="center"/>
        <w:rPr>
          <w:rFonts w:ascii="Times New Roman" w:eastAsia="黑体" w:cs="黑体"/>
          <w:szCs w:val="21"/>
          <w:shd w:val="clear" w:color="auto" w:fill="FFFF00"/>
        </w:rPr>
      </w:pPr>
      <w:r w:rsidRPr="00B77DA1">
        <w:rPr>
          <w:rFonts w:ascii="Times New Roman" w:eastAsia="黑体" w:cs="黑体" w:hint="eastAsia"/>
          <w:szCs w:val="21"/>
        </w:rPr>
        <w:t>表</w:t>
      </w:r>
      <w:r w:rsidRPr="00B77DA1">
        <w:rPr>
          <w:rFonts w:ascii="Times New Roman" w:eastAsia="黑体" w:cs="黑体" w:hint="eastAsia"/>
          <w:szCs w:val="21"/>
        </w:rPr>
        <w:t xml:space="preserve">3  </w:t>
      </w:r>
      <w:r w:rsidRPr="00B77DA1">
        <w:rPr>
          <w:rFonts w:ascii="Times New Roman" w:eastAsia="黑体" w:cs="黑体" w:hint="eastAsia"/>
          <w:szCs w:val="21"/>
        </w:rPr>
        <w:t>理化指标</w:t>
      </w:r>
    </w:p>
    <w:tbl>
      <w:tblPr>
        <w:tblW w:w="4270" w:type="pct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4107"/>
      </w:tblGrid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项目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要求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tabs>
                <w:tab w:val="left" w:pos="3990"/>
              </w:tabs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三肽</w:t>
            </w:r>
            <w:r w:rsidRPr="00B77DA1">
              <w:rPr>
                <w:bCs/>
                <w:szCs w:val="21"/>
              </w:rPr>
              <w:t>-1</w:t>
            </w:r>
            <w:r w:rsidRPr="00B77DA1">
              <w:rPr>
                <w:bCs/>
                <w:szCs w:val="21"/>
              </w:rPr>
              <w:t>铜含量</w:t>
            </w:r>
            <w:r w:rsidRPr="00B77DA1">
              <w:rPr>
                <w:rFonts w:hint="eastAsia"/>
                <w:bCs/>
                <w:szCs w:val="21"/>
              </w:rPr>
              <w:t>（以干品计）</w:t>
            </w:r>
            <w:r w:rsidRPr="00B77DA1">
              <w:rPr>
                <w:bCs/>
                <w:szCs w:val="21"/>
              </w:rPr>
              <w:t>/%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≥</w:t>
            </w:r>
            <w:r w:rsidRPr="00B77DA1">
              <w:rPr>
                <w:rFonts w:hint="eastAsia"/>
                <w:bCs/>
                <w:szCs w:val="21"/>
              </w:rPr>
              <w:t>91</w:t>
            </w:r>
            <w:r w:rsidRPr="00B77DA1">
              <w:rPr>
                <w:bCs/>
                <w:szCs w:val="21"/>
              </w:rPr>
              <w:t>.0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tabs>
                <w:tab w:val="left" w:pos="3990"/>
              </w:tabs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三肽</w:t>
            </w:r>
            <w:r w:rsidRPr="00B77DA1">
              <w:rPr>
                <w:bCs/>
                <w:szCs w:val="21"/>
              </w:rPr>
              <w:t>-1</w:t>
            </w:r>
            <w:r w:rsidRPr="00B77DA1">
              <w:rPr>
                <w:bCs/>
                <w:szCs w:val="21"/>
              </w:rPr>
              <w:t>含量</w:t>
            </w:r>
            <w:r w:rsidRPr="00B77DA1">
              <w:rPr>
                <w:rFonts w:hint="eastAsia"/>
                <w:bCs/>
                <w:szCs w:val="21"/>
              </w:rPr>
              <w:t>（以干品计）</w:t>
            </w:r>
            <w:r w:rsidRPr="00B77DA1">
              <w:rPr>
                <w:bCs/>
                <w:szCs w:val="21"/>
              </w:rPr>
              <w:t>/%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≥7</w:t>
            </w:r>
            <w:r w:rsidRPr="00B77DA1">
              <w:rPr>
                <w:rFonts w:hint="eastAsia"/>
                <w:bCs/>
                <w:szCs w:val="21"/>
              </w:rPr>
              <w:t>8</w:t>
            </w:r>
            <w:r w:rsidRPr="00B77DA1">
              <w:rPr>
                <w:bCs/>
                <w:szCs w:val="21"/>
              </w:rPr>
              <w:t>.0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tabs>
                <w:tab w:val="left" w:pos="3990"/>
              </w:tabs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铜含量</w:t>
            </w:r>
            <w:r w:rsidRPr="00B77DA1">
              <w:rPr>
                <w:rFonts w:hint="eastAsia"/>
                <w:bCs/>
                <w:szCs w:val="21"/>
              </w:rPr>
              <w:t>（以干品计）</w:t>
            </w:r>
            <w:r w:rsidRPr="00B77DA1">
              <w:rPr>
                <w:bCs/>
                <w:szCs w:val="21"/>
              </w:rPr>
              <w:t>/%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≥</w:t>
            </w:r>
            <w:r w:rsidRPr="00B77DA1">
              <w:rPr>
                <w:rFonts w:hint="eastAsia"/>
                <w:bCs/>
                <w:szCs w:val="21"/>
              </w:rPr>
              <w:t>13.0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tabs>
                <w:tab w:val="left" w:pos="3990"/>
              </w:tabs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纯度</w:t>
            </w:r>
            <w:r w:rsidRPr="00B77DA1">
              <w:rPr>
                <w:bCs/>
                <w:szCs w:val="21"/>
              </w:rPr>
              <w:t>/%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≥98.0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pH</w:t>
            </w:r>
            <w:r w:rsidRPr="00B77DA1">
              <w:rPr>
                <w:bCs/>
                <w:szCs w:val="21"/>
              </w:rPr>
              <w:t>值</w:t>
            </w:r>
            <w:r w:rsidRPr="00B77DA1">
              <w:rPr>
                <w:bCs/>
                <w:szCs w:val="21"/>
              </w:rPr>
              <w:t>(2</w:t>
            </w:r>
            <w:r w:rsidRPr="00B77DA1">
              <w:rPr>
                <w:szCs w:val="21"/>
              </w:rPr>
              <w:t> </w:t>
            </w:r>
            <w:r w:rsidRPr="00B77DA1">
              <w:rPr>
                <w:bCs/>
                <w:szCs w:val="21"/>
              </w:rPr>
              <w:t>mg/mL</w:t>
            </w:r>
            <w:r w:rsidRPr="00B77DA1">
              <w:rPr>
                <w:rFonts w:hint="eastAsia"/>
                <w:bCs/>
                <w:szCs w:val="21"/>
              </w:rPr>
              <w:t>，</w:t>
            </w:r>
            <w:r w:rsidRPr="00B77DA1">
              <w:rPr>
                <w:bCs/>
                <w:szCs w:val="21"/>
              </w:rPr>
              <w:t>水溶液，</w:t>
            </w:r>
            <w:r w:rsidRPr="00B77DA1">
              <w:rPr>
                <w:bCs/>
                <w:szCs w:val="21"/>
              </w:rPr>
              <w:t>25</w:t>
            </w:r>
            <w:r w:rsidRPr="00B77DA1">
              <w:rPr>
                <w:rFonts w:ascii="宋体" w:hAnsi="宋体" w:cs="宋体" w:hint="eastAsia"/>
                <w:bCs/>
                <w:szCs w:val="21"/>
              </w:rPr>
              <w:t>℃</w:t>
            </w:r>
            <w:r w:rsidRPr="00B77DA1">
              <w:rPr>
                <w:bCs/>
                <w:szCs w:val="21"/>
              </w:rPr>
              <w:t>）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5.</w:t>
            </w:r>
            <w:r w:rsidRPr="00B77DA1">
              <w:rPr>
                <w:rFonts w:hint="eastAsia"/>
                <w:bCs/>
                <w:szCs w:val="21"/>
              </w:rPr>
              <w:t>0</w:t>
            </w:r>
            <w:r w:rsidRPr="00B77DA1">
              <w:rPr>
                <w:bCs/>
                <w:szCs w:val="21"/>
              </w:rPr>
              <w:t>~7.5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tabs>
                <w:tab w:val="right" w:pos="4571"/>
              </w:tabs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水分</w:t>
            </w:r>
            <w:r w:rsidRPr="00B77DA1">
              <w:rPr>
                <w:bCs/>
                <w:szCs w:val="21"/>
              </w:rPr>
              <w:t>/%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≤8.0</w:t>
            </w:r>
          </w:p>
        </w:tc>
      </w:tr>
      <w:tr w:rsidR="007775E7" w:rsidRPr="00B77DA1">
        <w:trPr>
          <w:trHeight w:val="23"/>
        </w:trPr>
        <w:tc>
          <w:tcPr>
            <w:tcW w:w="2179" w:type="pct"/>
            <w:vAlign w:val="center"/>
          </w:tcPr>
          <w:p w:rsidR="007775E7" w:rsidRPr="00B77DA1" w:rsidRDefault="00836916">
            <w:pPr>
              <w:tabs>
                <w:tab w:val="left" w:pos="3990"/>
              </w:tabs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醋酸含量</w:t>
            </w:r>
            <w:r w:rsidRPr="00B77DA1">
              <w:rPr>
                <w:bCs/>
                <w:szCs w:val="21"/>
              </w:rPr>
              <w:t>/%</w:t>
            </w:r>
          </w:p>
        </w:tc>
        <w:tc>
          <w:tcPr>
            <w:tcW w:w="2820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≤15.0</w:t>
            </w:r>
          </w:p>
        </w:tc>
      </w:tr>
    </w:tbl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3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5</w:t>
      </w:r>
      <w:r w:rsidRPr="00B77DA1">
        <w:rPr>
          <w:rFonts w:eastAsia="宋体"/>
          <w:szCs w:val="21"/>
        </w:rPr>
        <w:t xml:space="preserve">　有害物质及微生物指标</w:t>
      </w:r>
    </w:p>
    <w:p w:rsidR="007775E7" w:rsidRPr="00B77DA1" w:rsidRDefault="00836916">
      <w:pPr>
        <w:pStyle w:val="affffc"/>
        <w:shd w:val="clear" w:color="auto" w:fill="FFFFFF"/>
        <w:adjustRightInd w:val="0"/>
        <w:snapToGrid w:val="0"/>
        <w:spacing w:line="300" w:lineRule="auto"/>
        <w:ind w:firstLine="420"/>
        <w:rPr>
          <w:rFonts w:ascii="Times New Roman"/>
          <w:szCs w:val="21"/>
          <w:shd w:val="clear" w:color="auto" w:fill="FFFF00"/>
        </w:rPr>
      </w:pPr>
      <w:r w:rsidRPr="00B77DA1">
        <w:rPr>
          <w:rFonts w:ascii="Times New Roman"/>
          <w:szCs w:val="21"/>
        </w:rPr>
        <w:t>有害物质及微生物指标应符合表</w:t>
      </w:r>
      <w:r w:rsidRPr="00B77DA1">
        <w:rPr>
          <w:rFonts w:ascii="Times New Roman" w:hint="eastAsia"/>
          <w:szCs w:val="21"/>
        </w:rPr>
        <w:t>4</w:t>
      </w:r>
      <w:r w:rsidRPr="00B77DA1">
        <w:rPr>
          <w:rFonts w:ascii="Times New Roman"/>
          <w:szCs w:val="21"/>
        </w:rPr>
        <w:t>的规定。</w:t>
      </w:r>
    </w:p>
    <w:p w:rsidR="007775E7" w:rsidRPr="00B77DA1" w:rsidRDefault="00836916">
      <w:pPr>
        <w:pStyle w:val="affffc"/>
        <w:adjustRightInd w:val="0"/>
        <w:snapToGrid w:val="0"/>
        <w:spacing w:beforeLines="50" w:before="156" w:afterLines="50" w:after="156" w:line="300" w:lineRule="auto"/>
        <w:ind w:firstLineChars="0" w:firstLine="0"/>
        <w:jc w:val="center"/>
        <w:rPr>
          <w:rFonts w:ascii="Times New Roman" w:eastAsia="黑体" w:cs="黑体"/>
          <w:szCs w:val="21"/>
        </w:rPr>
      </w:pPr>
      <w:r w:rsidRPr="00B77DA1">
        <w:rPr>
          <w:rFonts w:ascii="Times New Roman" w:eastAsia="黑体" w:cs="黑体"/>
          <w:szCs w:val="21"/>
        </w:rPr>
        <w:t>表</w:t>
      </w:r>
      <w:r w:rsidRPr="00B77DA1">
        <w:rPr>
          <w:rFonts w:ascii="Times New Roman" w:eastAsia="黑体" w:cs="黑体" w:hint="eastAsia"/>
          <w:szCs w:val="21"/>
        </w:rPr>
        <w:t>4</w:t>
      </w:r>
      <w:r w:rsidRPr="00B77DA1">
        <w:rPr>
          <w:rFonts w:ascii="Times New Roman" w:eastAsia="黑体" w:cs="黑体"/>
          <w:szCs w:val="21"/>
        </w:rPr>
        <w:t xml:space="preserve">  </w:t>
      </w:r>
      <w:r w:rsidRPr="00B77DA1">
        <w:rPr>
          <w:rFonts w:ascii="Times New Roman" w:eastAsia="黑体" w:cs="黑体"/>
          <w:szCs w:val="21"/>
        </w:rPr>
        <w:t>有害物质及微生物指标</w:t>
      </w:r>
    </w:p>
    <w:tbl>
      <w:tblPr>
        <w:tblW w:w="4271" w:type="pct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4712"/>
      </w:tblGrid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项目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adjustRightInd w:val="0"/>
              <w:snapToGrid w:val="0"/>
              <w:spacing w:line="300" w:lineRule="auto"/>
              <w:jc w:val="center"/>
              <w:rPr>
                <w:bCs/>
                <w:szCs w:val="21"/>
              </w:rPr>
            </w:pPr>
            <w:r w:rsidRPr="00B77DA1">
              <w:rPr>
                <w:bCs/>
                <w:szCs w:val="21"/>
              </w:rPr>
              <w:t>要求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甲醇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mg/kg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≤2000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铅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mg/kg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≤10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镉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mg/kg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≤5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砷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mg/kg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≤2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tabs>
                <w:tab w:val="right" w:pos="4571"/>
              </w:tabs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汞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mg/kg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≤1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菌落总数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CFU/g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</w:t>
            </w:r>
            <w:r w:rsidRPr="00B77DA1">
              <w:rPr>
                <w:rFonts w:hint="eastAsia"/>
                <w:bCs/>
              </w:rPr>
              <w:t>10</w:t>
            </w:r>
            <w:r w:rsidRPr="00B77DA1">
              <w:rPr>
                <w:bCs/>
              </w:rPr>
              <w:t>00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霉菌和酵母菌</w:t>
            </w:r>
            <w:r w:rsidRPr="00B77DA1">
              <w:rPr>
                <w:bCs/>
              </w:rPr>
              <w:t>/</w:t>
            </w:r>
            <w:r w:rsidRPr="00B77DA1">
              <w:rPr>
                <w:bCs/>
              </w:rPr>
              <w:t>（</w:t>
            </w:r>
            <w:r w:rsidRPr="00B77DA1">
              <w:rPr>
                <w:bCs/>
              </w:rPr>
              <w:t>CFU/g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bCs/>
              </w:rPr>
              <w:t>≤</w:t>
            </w:r>
            <w:r w:rsidRPr="00B77DA1">
              <w:rPr>
                <w:rFonts w:hint="eastAsia"/>
                <w:bCs/>
              </w:rPr>
              <w:t>10</w:t>
            </w:r>
            <w:r w:rsidRPr="00B77DA1">
              <w:rPr>
                <w:bCs/>
              </w:rPr>
              <w:t>0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rFonts w:hint="eastAsia"/>
                <w:bCs/>
              </w:rPr>
              <w:t>耐热大肠菌群</w:t>
            </w:r>
            <w:r w:rsidRPr="00B77DA1">
              <w:rPr>
                <w:rFonts w:hint="eastAsia"/>
                <w:bCs/>
              </w:rPr>
              <w:t>/</w:t>
            </w:r>
            <w:r w:rsidRPr="00B77DA1">
              <w:rPr>
                <w:rFonts w:hint="eastAsia"/>
                <w:bCs/>
              </w:rPr>
              <w:t>（</w:t>
            </w:r>
            <w:r w:rsidRPr="00B77DA1">
              <w:rPr>
                <w:bCs/>
              </w:rPr>
              <w:t>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rFonts w:hint="eastAsia"/>
                <w:bCs/>
              </w:rPr>
              <w:t>不得检出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rFonts w:hint="eastAsia"/>
                <w:bCs/>
              </w:rPr>
              <w:t>金黄色葡萄球</w:t>
            </w:r>
            <w:r w:rsidRPr="00B77DA1">
              <w:rPr>
                <w:rFonts w:hint="eastAsia"/>
                <w:bCs/>
              </w:rPr>
              <w:t>/</w:t>
            </w:r>
            <w:r w:rsidRPr="00B77DA1">
              <w:rPr>
                <w:rFonts w:hint="eastAsia"/>
                <w:bCs/>
              </w:rPr>
              <w:t>（</w:t>
            </w:r>
            <w:r w:rsidRPr="00B77DA1">
              <w:rPr>
                <w:bCs/>
              </w:rPr>
              <w:t>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rFonts w:hint="eastAsia"/>
                <w:bCs/>
              </w:rPr>
              <w:t>不得检出</w:t>
            </w:r>
          </w:p>
        </w:tc>
      </w:tr>
      <w:tr w:rsidR="007775E7" w:rsidRPr="00B77DA1">
        <w:trPr>
          <w:trHeight w:val="23"/>
        </w:trPr>
        <w:tc>
          <w:tcPr>
            <w:tcW w:w="1764" w:type="pct"/>
            <w:vAlign w:val="center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rFonts w:hint="eastAsia"/>
                <w:bCs/>
              </w:rPr>
              <w:t>铜绿假单胞菌</w:t>
            </w:r>
            <w:r w:rsidRPr="00B77DA1">
              <w:rPr>
                <w:rFonts w:hint="eastAsia"/>
                <w:bCs/>
              </w:rPr>
              <w:t>/</w:t>
            </w:r>
            <w:r w:rsidRPr="00B77DA1">
              <w:rPr>
                <w:rFonts w:hint="eastAsia"/>
                <w:bCs/>
              </w:rPr>
              <w:t>（</w:t>
            </w:r>
            <w:r w:rsidRPr="00B77DA1">
              <w:rPr>
                <w:bCs/>
              </w:rPr>
              <w:t>g</w:t>
            </w:r>
            <w:r w:rsidRPr="00B77DA1">
              <w:rPr>
                <w:bCs/>
              </w:rPr>
              <w:t>）</w:t>
            </w:r>
          </w:p>
        </w:tc>
        <w:tc>
          <w:tcPr>
            <w:tcW w:w="3236" w:type="pct"/>
          </w:tcPr>
          <w:p w:rsidR="007775E7" w:rsidRPr="00B77DA1" w:rsidRDefault="00836916">
            <w:pPr>
              <w:pStyle w:val="aff"/>
              <w:adjustRightInd w:val="0"/>
              <w:snapToGrid w:val="0"/>
              <w:spacing w:line="300" w:lineRule="auto"/>
              <w:ind w:leftChars="0" w:left="0" w:firstLineChars="0" w:firstLine="0"/>
              <w:jc w:val="center"/>
              <w:rPr>
                <w:bCs/>
              </w:rPr>
            </w:pPr>
            <w:r w:rsidRPr="00B77DA1">
              <w:rPr>
                <w:rFonts w:hint="eastAsia"/>
                <w:bCs/>
              </w:rPr>
              <w:t>不得检出</w:t>
            </w:r>
          </w:p>
        </w:tc>
      </w:tr>
    </w:tbl>
    <w:p w:rsidR="007775E7" w:rsidRPr="00B77DA1" w:rsidRDefault="00836916">
      <w:pPr>
        <w:pStyle w:val="a0"/>
        <w:numPr>
          <w:ilvl w:val="0"/>
          <w:numId w:val="0"/>
        </w:numPr>
        <w:adjustRightInd w:val="0"/>
        <w:snapToGrid w:val="0"/>
        <w:spacing w:before="156" w:after="156" w:line="300" w:lineRule="auto"/>
        <w:ind w:firstLineChars="200" w:firstLine="420"/>
        <w:rPr>
          <w:rFonts w:ascii="Times New Roman" w:eastAsia="宋体" w:cs="宋体"/>
          <w:szCs w:val="21"/>
        </w:rPr>
      </w:pPr>
      <w:r w:rsidRPr="00B77DA1">
        <w:rPr>
          <w:rFonts w:ascii="Times New Roman" w:eastAsia="宋体" w:cs="宋体" w:hint="eastAsia"/>
          <w:szCs w:val="21"/>
        </w:rPr>
        <w:t>注：应根据生产工艺合理调整需控制的风险物质项目。</w:t>
      </w:r>
    </w:p>
    <w:p w:rsidR="007775E7" w:rsidRPr="00B77DA1" w:rsidRDefault="00836916">
      <w:pPr>
        <w:pStyle w:val="a0"/>
        <w:numPr>
          <w:ilvl w:val="0"/>
          <w:numId w:val="0"/>
        </w:numPr>
        <w:adjustRightInd w:val="0"/>
        <w:snapToGrid w:val="0"/>
        <w:spacing w:before="156" w:after="156" w:line="300" w:lineRule="auto"/>
        <w:rPr>
          <w:rFonts w:ascii="Times New Roman" w:cs="黑体"/>
          <w:szCs w:val="21"/>
        </w:rPr>
      </w:pPr>
      <w:r w:rsidRPr="00B77DA1">
        <w:rPr>
          <w:rFonts w:ascii="Times New Roman" w:cs="黑体" w:hint="eastAsia"/>
          <w:szCs w:val="21"/>
        </w:rPr>
        <w:t>4</w:t>
      </w:r>
      <w:r w:rsidRPr="00B77DA1">
        <w:rPr>
          <w:rFonts w:ascii="Times New Roman" w:cs="黑体"/>
          <w:szCs w:val="21"/>
        </w:rPr>
        <w:t xml:space="preserve">　试验方法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lastRenderedPageBreak/>
        <w:t>本文件所用试剂和水，除非另有规定，应使用分析纯（</w:t>
      </w:r>
      <w:r w:rsidRPr="00B77DA1">
        <w:rPr>
          <w:rFonts w:ascii="Times New Roman"/>
          <w:szCs w:val="21"/>
        </w:rPr>
        <w:t>AR</w:t>
      </w:r>
      <w:r w:rsidRPr="00B77DA1">
        <w:rPr>
          <w:rFonts w:ascii="Times New Roman"/>
          <w:szCs w:val="21"/>
        </w:rPr>
        <w:t>）和</w:t>
      </w:r>
      <w:r w:rsidRPr="00B77DA1">
        <w:rPr>
          <w:rFonts w:ascii="Times New Roman"/>
          <w:szCs w:val="21"/>
          <w:lang w:bidi="ar"/>
        </w:rPr>
        <w:t>符合</w:t>
      </w:r>
      <w:r w:rsidRPr="00B77DA1">
        <w:rPr>
          <w:rFonts w:ascii="Times New Roman"/>
          <w:szCs w:val="21"/>
          <w:lang w:bidi="ar"/>
        </w:rPr>
        <w:t>GB/T 6682</w:t>
      </w:r>
      <w:r w:rsidRPr="00B77DA1">
        <w:rPr>
          <w:rFonts w:ascii="Times New Roman"/>
          <w:szCs w:val="21"/>
        </w:rPr>
        <w:t> </w:t>
      </w:r>
      <w:r w:rsidRPr="00B77DA1">
        <w:rPr>
          <w:rFonts w:ascii="Times New Roman"/>
          <w:szCs w:val="21"/>
          <w:lang w:bidi="ar"/>
        </w:rPr>
        <w:t>规定的三级水和《中华人民共和国药典》</w:t>
      </w:r>
      <w:r w:rsidRPr="00B77DA1">
        <w:rPr>
          <w:rFonts w:ascii="Times New Roman"/>
          <w:szCs w:val="21"/>
          <w:lang w:bidi="ar"/>
        </w:rPr>
        <w:t>2020</w:t>
      </w:r>
      <w:r w:rsidRPr="00B77DA1">
        <w:rPr>
          <w:rFonts w:ascii="Times New Roman"/>
          <w:szCs w:val="21"/>
        </w:rPr>
        <w:t> </w:t>
      </w:r>
      <w:r w:rsidRPr="00B77DA1">
        <w:rPr>
          <w:rFonts w:ascii="Times New Roman"/>
          <w:szCs w:val="21"/>
          <w:lang w:bidi="ar"/>
        </w:rPr>
        <w:t>年</w:t>
      </w:r>
      <w:proofErr w:type="gramStart"/>
      <w:r w:rsidRPr="00B77DA1">
        <w:rPr>
          <w:rFonts w:ascii="Times New Roman"/>
          <w:szCs w:val="21"/>
          <w:lang w:bidi="ar"/>
        </w:rPr>
        <w:t>版规定</w:t>
      </w:r>
      <w:proofErr w:type="gramEnd"/>
      <w:r w:rsidRPr="00B77DA1">
        <w:rPr>
          <w:rFonts w:ascii="Times New Roman"/>
          <w:szCs w:val="21"/>
          <w:lang w:bidi="ar"/>
        </w:rPr>
        <w:t>的纯化水。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/>
          <w:szCs w:val="21"/>
        </w:rPr>
        <w:t xml:space="preserve">　</w:t>
      </w:r>
      <w:r w:rsidRPr="00B77DA1">
        <w:rPr>
          <w:rFonts w:eastAsia="宋体" w:hint="eastAsia"/>
          <w:szCs w:val="21"/>
        </w:rPr>
        <w:t>感官指标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proofErr w:type="gramStart"/>
      <w:r w:rsidRPr="00B77DA1">
        <w:rPr>
          <w:rFonts w:ascii="Times New Roman"/>
          <w:szCs w:val="21"/>
        </w:rPr>
        <w:t>取供试品</w:t>
      </w:r>
      <w:proofErr w:type="gramEnd"/>
      <w:r w:rsidRPr="00B77DA1">
        <w:rPr>
          <w:rFonts w:ascii="Times New Roman"/>
          <w:szCs w:val="21"/>
        </w:rPr>
        <w:t>适量，在室温和非阳光直射下，目测</w:t>
      </w:r>
      <w:proofErr w:type="gramStart"/>
      <w:r w:rsidRPr="00B77DA1">
        <w:rPr>
          <w:rFonts w:ascii="Times New Roman"/>
          <w:szCs w:val="21"/>
        </w:rPr>
        <w:t>供试品的</w:t>
      </w:r>
      <w:proofErr w:type="gramEnd"/>
      <w:r w:rsidRPr="00B77DA1">
        <w:rPr>
          <w:rFonts w:ascii="Times New Roman"/>
          <w:szCs w:val="21"/>
        </w:rPr>
        <w:t>颜色和状态，嗅其气味。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.2</w:t>
      </w:r>
      <w:r w:rsidRPr="00B77DA1">
        <w:rPr>
          <w:rFonts w:eastAsia="宋体"/>
          <w:szCs w:val="21"/>
        </w:rPr>
        <w:t xml:space="preserve">　鉴别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 w:hint="eastAsia"/>
          <w:szCs w:val="21"/>
        </w:rPr>
        <w:t>在“</w:t>
      </w:r>
      <w:r w:rsidRPr="00B77DA1">
        <w:rPr>
          <w:rFonts w:ascii="Times New Roman" w:eastAsia="宋体" w:hint="eastAsia"/>
          <w:szCs w:val="21"/>
        </w:rPr>
        <w:t>4</w:t>
      </w:r>
      <w:r w:rsidRPr="00B77DA1">
        <w:rPr>
          <w:rFonts w:ascii="Times New Roman" w:eastAsia="宋体"/>
          <w:szCs w:val="21"/>
        </w:rPr>
        <w:t>.</w:t>
      </w:r>
      <w:r w:rsidRPr="00B77DA1">
        <w:rPr>
          <w:rFonts w:ascii="Times New Roman" w:eastAsia="宋体" w:hint="eastAsia"/>
          <w:szCs w:val="21"/>
        </w:rPr>
        <w:t xml:space="preserve">3 </w:t>
      </w:r>
      <w:r w:rsidRPr="00B77DA1">
        <w:rPr>
          <w:rFonts w:ascii="Times New Roman" w:eastAsia="宋体"/>
          <w:szCs w:val="21"/>
        </w:rPr>
        <w:t>铜含量、三肽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含量和三肽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铜含量</w:t>
      </w:r>
      <w:r w:rsidRPr="00B77DA1">
        <w:rPr>
          <w:rFonts w:ascii="Times New Roman" w:eastAsia="宋体" w:hint="eastAsia"/>
          <w:szCs w:val="21"/>
        </w:rPr>
        <w:t>”项下</w:t>
      </w:r>
      <w:r w:rsidRPr="00B77DA1">
        <w:rPr>
          <w:rFonts w:ascii="Times New Roman" w:eastAsia="宋体"/>
          <w:szCs w:val="21"/>
        </w:rPr>
        <w:t>记录</w:t>
      </w:r>
      <w:r w:rsidRPr="00B77DA1">
        <w:rPr>
          <w:rFonts w:ascii="Times New Roman" w:eastAsia="宋体" w:hint="eastAsia"/>
          <w:szCs w:val="21"/>
        </w:rPr>
        <w:t>的</w:t>
      </w:r>
      <w:r w:rsidRPr="00B77DA1">
        <w:rPr>
          <w:rFonts w:ascii="Times New Roman" w:eastAsia="宋体"/>
          <w:szCs w:val="21"/>
        </w:rPr>
        <w:t>色谱图</w:t>
      </w:r>
      <w:r w:rsidRPr="00B77DA1">
        <w:rPr>
          <w:rFonts w:ascii="Times New Roman" w:eastAsia="宋体" w:hint="eastAsia"/>
          <w:szCs w:val="21"/>
        </w:rPr>
        <w:t>中，</w:t>
      </w:r>
      <w:proofErr w:type="gramStart"/>
      <w:r w:rsidRPr="00B77DA1">
        <w:rPr>
          <w:rFonts w:ascii="Times New Roman" w:eastAsia="宋体"/>
          <w:szCs w:val="21"/>
          <w:shd w:val="clear" w:color="auto" w:fill="FFFFFF"/>
        </w:rPr>
        <w:t>供试品溶液</w:t>
      </w:r>
      <w:proofErr w:type="gramEnd"/>
      <w:r w:rsidRPr="00B77DA1">
        <w:rPr>
          <w:rFonts w:ascii="Times New Roman" w:eastAsia="宋体"/>
          <w:szCs w:val="21"/>
          <w:shd w:val="clear" w:color="auto" w:fill="FFFFFF"/>
        </w:rPr>
        <w:t>主峰的保留时间应与对照品溶液主峰的保留时间一致</w:t>
      </w:r>
      <w:r w:rsidRPr="00B77DA1">
        <w:rPr>
          <w:rFonts w:ascii="Times New Roman" w:eastAsia="宋体"/>
          <w:szCs w:val="21"/>
        </w:rPr>
        <w:t>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.3</w:t>
      </w:r>
      <w:r w:rsidRPr="00B77DA1">
        <w:rPr>
          <w:rFonts w:eastAsia="宋体"/>
          <w:szCs w:val="21"/>
        </w:rPr>
        <w:t xml:space="preserve">　铜含量、三肽</w:t>
      </w:r>
      <w:r w:rsidRPr="00B77DA1">
        <w:rPr>
          <w:rFonts w:eastAsia="宋体"/>
          <w:szCs w:val="21"/>
        </w:rPr>
        <w:t>-1</w:t>
      </w:r>
      <w:r w:rsidRPr="00B77DA1">
        <w:rPr>
          <w:rFonts w:eastAsia="宋体"/>
          <w:szCs w:val="21"/>
        </w:rPr>
        <w:t>含量和三肽</w:t>
      </w:r>
      <w:r w:rsidRPr="00B77DA1">
        <w:rPr>
          <w:rFonts w:eastAsia="宋体"/>
          <w:szCs w:val="21"/>
        </w:rPr>
        <w:t>-1</w:t>
      </w:r>
      <w:r w:rsidRPr="00B77DA1">
        <w:rPr>
          <w:rFonts w:eastAsia="宋体"/>
          <w:szCs w:val="21"/>
        </w:rPr>
        <w:t>铜含量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 w:hint="eastAsia"/>
          <w:szCs w:val="21"/>
        </w:rPr>
        <w:t>按照附录</w:t>
      </w:r>
      <w:r w:rsidRPr="00B77DA1">
        <w:rPr>
          <w:rFonts w:ascii="Times New Roman" w:eastAsia="宋体" w:hint="eastAsia"/>
          <w:szCs w:val="21"/>
        </w:rPr>
        <w:t>A</w:t>
      </w:r>
      <w:r w:rsidRPr="00B77DA1">
        <w:rPr>
          <w:rFonts w:ascii="Times New Roman" w:eastAsia="宋体" w:hint="eastAsia"/>
          <w:szCs w:val="21"/>
        </w:rPr>
        <w:t>规定的方法进行检测。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 xml:space="preserve">　纯度</w:t>
      </w:r>
    </w:p>
    <w:p w:rsidR="007775E7" w:rsidRPr="00B77DA1" w:rsidRDefault="00836916">
      <w:pPr>
        <w:pStyle w:val="afffffffd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 w:hint="eastAsia"/>
          <w:szCs w:val="21"/>
        </w:rPr>
        <w:t>见“</w:t>
      </w:r>
      <w:r w:rsidRPr="00B77DA1">
        <w:rPr>
          <w:rFonts w:ascii="Times New Roman" w:hint="eastAsia"/>
          <w:szCs w:val="21"/>
        </w:rPr>
        <w:t>4</w:t>
      </w:r>
      <w:r w:rsidRPr="00B77DA1">
        <w:rPr>
          <w:rFonts w:ascii="Times New Roman"/>
          <w:szCs w:val="21"/>
        </w:rPr>
        <w:t>.</w:t>
      </w:r>
      <w:r w:rsidRPr="00B77DA1">
        <w:rPr>
          <w:rFonts w:ascii="Times New Roman" w:hint="eastAsia"/>
          <w:szCs w:val="21"/>
        </w:rPr>
        <w:t xml:space="preserve">3 </w:t>
      </w:r>
      <w:r w:rsidRPr="00B77DA1">
        <w:rPr>
          <w:rFonts w:ascii="Times New Roman"/>
          <w:szCs w:val="21"/>
        </w:rPr>
        <w:t>铜含量、三肽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含量和三肽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铜含量</w:t>
      </w:r>
      <w:r w:rsidRPr="00B77DA1">
        <w:rPr>
          <w:rFonts w:ascii="Times New Roman" w:hint="eastAsia"/>
          <w:szCs w:val="21"/>
        </w:rPr>
        <w:t>”项下。</w:t>
      </w:r>
    </w:p>
    <w:p w:rsidR="007775E7" w:rsidRPr="00B77DA1" w:rsidRDefault="00836916">
      <w:pPr>
        <w:adjustRightInd w:val="0"/>
        <w:snapToGrid w:val="0"/>
        <w:spacing w:beforeLines="50" w:before="156" w:afterLines="50" w:after="156"/>
        <w:rPr>
          <w:szCs w:val="21"/>
        </w:rPr>
      </w:pPr>
      <w:r w:rsidRPr="00B77DA1">
        <w:rPr>
          <w:rFonts w:hint="eastAsia"/>
          <w:szCs w:val="21"/>
        </w:rPr>
        <w:t>4</w:t>
      </w:r>
      <w:r w:rsidRPr="00B77DA1">
        <w:rPr>
          <w:szCs w:val="21"/>
        </w:rPr>
        <w:t>.</w:t>
      </w:r>
      <w:r w:rsidRPr="00B77DA1">
        <w:rPr>
          <w:rFonts w:hint="eastAsia"/>
          <w:szCs w:val="21"/>
        </w:rPr>
        <w:t>5</w:t>
      </w:r>
      <w:r w:rsidRPr="00B77DA1">
        <w:rPr>
          <w:szCs w:val="21"/>
        </w:rPr>
        <w:t xml:space="preserve">　</w:t>
      </w:r>
      <w:r w:rsidRPr="00B77DA1">
        <w:rPr>
          <w:szCs w:val="21"/>
        </w:rPr>
        <w:t>pH</w:t>
      </w:r>
      <w:r w:rsidRPr="00B77DA1">
        <w:rPr>
          <w:szCs w:val="21"/>
        </w:rPr>
        <w:t>值</w:t>
      </w:r>
    </w:p>
    <w:p w:rsidR="007775E7" w:rsidRPr="00B77DA1" w:rsidRDefault="00836916">
      <w:pPr>
        <w:widowControl/>
        <w:adjustRightInd w:val="0"/>
        <w:snapToGrid w:val="0"/>
        <w:spacing w:line="300" w:lineRule="auto"/>
        <w:ind w:firstLineChars="200" w:firstLine="420"/>
        <w:rPr>
          <w:kern w:val="0"/>
          <w:szCs w:val="21"/>
          <w:lang w:bidi="ar"/>
        </w:rPr>
      </w:pPr>
      <w:proofErr w:type="gramStart"/>
      <w:r w:rsidRPr="00B77DA1">
        <w:rPr>
          <w:szCs w:val="21"/>
        </w:rPr>
        <w:t>取供试品</w:t>
      </w:r>
      <w:proofErr w:type="gramEnd"/>
      <w:r w:rsidRPr="00B77DA1">
        <w:rPr>
          <w:rFonts w:hint="eastAsia"/>
          <w:szCs w:val="21"/>
        </w:rPr>
        <w:t>0.</w:t>
      </w:r>
      <w:r w:rsidRPr="00B77DA1">
        <w:rPr>
          <w:szCs w:val="21"/>
        </w:rPr>
        <w:t>1 g</w:t>
      </w:r>
      <w:r w:rsidRPr="00B77DA1">
        <w:rPr>
          <w:szCs w:val="21"/>
        </w:rPr>
        <w:t>（精确至</w:t>
      </w:r>
      <w:r w:rsidRPr="00B77DA1">
        <w:rPr>
          <w:rFonts w:hint="eastAsia"/>
          <w:szCs w:val="21"/>
        </w:rPr>
        <w:t>0.00</w:t>
      </w:r>
      <w:r w:rsidRPr="00B77DA1">
        <w:rPr>
          <w:szCs w:val="21"/>
        </w:rPr>
        <w:t>1 g</w:t>
      </w:r>
      <w:r w:rsidRPr="00B77DA1">
        <w:rPr>
          <w:szCs w:val="21"/>
        </w:rPr>
        <w:t>），置烧杯中，加水</w:t>
      </w:r>
      <w:r w:rsidRPr="00B77DA1">
        <w:rPr>
          <w:szCs w:val="21"/>
        </w:rPr>
        <w:t>5</w:t>
      </w:r>
      <w:r w:rsidRPr="00B77DA1">
        <w:rPr>
          <w:rFonts w:hint="eastAsia"/>
          <w:szCs w:val="21"/>
        </w:rPr>
        <w:t>0</w:t>
      </w:r>
      <w:r w:rsidRPr="00B77DA1">
        <w:rPr>
          <w:szCs w:val="21"/>
        </w:rPr>
        <w:t> mL</w:t>
      </w:r>
      <w:r w:rsidRPr="00B77DA1">
        <w:rPr>
          <w:szCs w:val="21"/>
        </w:rPr>
        <w:t>搅拌至完全溶解，按照《中华人民共和国药典》</w:t>
      </w:r>
      <w:r w:rsidRPr="00B77DA1">
        <w:rPr>
          <w:szCs w:val="21"/>
        </w:rPr>
        <w:t>2020</w:t>
      </w:r>
      <w:r w:rsidRPr="00B77DA1">
        <w:rPr>
          <w:szCs w:val="21"/>
        </w:rPr>
        <w:t>年版四部通则</w:t>
      </w:r>
      <w:r w:rsidRPr="00B77DA1">
        <w:rPr>
          <w:szCs w:val="21"/>
        </w:rPr>
        <w:t xml:space="preserve"> 0631 pH</w:t>
      </w:r>
      <w:r w:rsidRPr="00B77DA1">
        <w:rPr>
          <w:szCs w:val="21"/>
        </w:rPr>
        <w:t>值测定法</w:t>
      </w:r>
      <w:r w:rsidRPr="00B77DA1">
        <w:rPr>
          <w:rFonts w:hint="eastAsia"/>
          <w:szCs w:val="21"/>
        </w:rPr>
        <w:t>测定。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6</w:t>
      </w:r>
      <w:r w:rsidRPr="00B77DA1">
        <w:rPr>
          <w:rFonts w:eastAsia="宋体"/>
          <w:szCs w:val="21"/>
        </w:rPr>
        <w:t xml:space="preserve">　水分</w:t>
      </w:r>
    </w:p>
    <w:p w:rsidR="007775E7" w:rsidRPr="00B77DA1" w:rsidRDefault="00836916">
      <w:pPr>
        <w:pStyle w:val="afffffffd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 w:hint="eastAsia"/>
          <w:szCs w:val="21"/>
        </w:rPr>
        <w:t>按</w:t>
      </w:r>
      <w:r w:rsidRPr="00B77DA1">
        <w:rPr>
          <w:rFonts w:ascii="Times New Roman"/>
          <w:szCs w:val="21"/>
        </w:rPr>
        <w:t>照《中华人民共和国药典》</w:t>
      </w:r>
      <w:r w:rsidRPr="00B77DA1">
        <w:rPr>
          <w:rFonts w:ascii="Times New Roman"/>
          <w:szCs w:val="21"/>
        </w:rPr>
        <w:t>2020</w:t>
      </w:r>
      <w:r w:rsidRPr="00B77DA1">
        <w:rPr>
          <w:rFonts w:ascii="Times New Roman"/>
          <w:szCs w:val="21"/>
        </w:rPr>
        <w:t>年版四部通则</w:t>
      </w:r>
      <w:r w:rsidRPr="00B77DA1">
        <w:rPr>
          <w:rFonts w:ascii="Times New Roman"/>
          <w:szCs w:val="21"/>
        </w:rPr>
        <w:t xml:space="preserve"> </w:t>
      </w:r>
      <w:r w:rsidRPr="00B77DA1">
        <w:rPr>
          <w:rFonts w:ascii="Times New Roman" w:hint="eastAsia"/>
          <w:szCs w:val="21"/>
        </w:rPr>
        <w:t>0832</w:t>
      </w:r>
      <w:r w:rsidRPr="00B77DA1">
        <w:rPr>
          <w:rFonts w:ascii="Times New Roman" w:hint="eastAsia"/>
          <w:szCs w:val="21"/>
        </w:rPr>
        <w:t>水分测定法</w:t>
      </w:r>
      <w:r w:rsidRPr="00B77DA1">
        <w:rPr>
          <w:rFonts w:ascii="Times New Roman" w:hint="eastAsia"/>
          <w:szCs w:val="21"/>
        </w:rPr>
        <w:t xml:space="preserve"> </w:t>
      </w:r>
      <w:r w:rsidRPr="00B77DA1">
        <w:rPr>
          <w:rFonts w:ascii="Times New Roman" w:hint="eastAsia"/>
          <w:szCs w:val="21"/>
        </w:rPr>
        <w:t>第一法</w:t>
      </w:r>
      <w:r w:rsidRPr="00B77DA1">
        <w:rPr>
          <w:rFonts w:ascii="Times New Roman" w:hint="eastAsia"/>
          <w:szCs w:val="21"/>
        </w:rPr>
        <w:t xml:space="preserve"> </w:t>
      </w:r>
      <w:proofErr w:type="gramStart"/>
      <w:r w:rsidRPr="00B77DA1">
        <w:rPr>
          <w:rFonts w:ascii="Times New Roman" w:hint="eastAsia"/>
          <w:szCs w:val="21"/>
        </w:rPr>
        <w:t>费休氏</w:t>
      </w:r>
      <w:proofErr w:type="gramEnd"/>
      <w:r w:rsidRPr="00B77DA1">
        <w:rPr>
          <w:rFonts w:ascii="Times New Roman" w:hint="eastAsia"/>
          <w:szCs w:val="21"/>
        </w:rPr>
        <w:t>法</w:t>
      </w:r>
      <w:r w:rsidRPr="00B77DA1">
        <w:rPr>
          <w:rFonts w:ascii="Times New Roman"/>
          <w:szCs w:val="21"/>
        </w:rPr>
        <w:t>测定。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.7</w:t>
      </w:r>
      <w:r w:rsidRPr="00B77DA1">
        <w:rPr>
          <w:rFonts w:eastAsia="宋体"/>
          <w:szCs w:val="21"/>
        </w:rPr>
        <w:t xml:space="preserve">　醋酸含量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jc w:val="both"/>
        <w:outlineLvl w:val="9"/>
        <w:rPr>
          <w:rFonts w:eastAsia="宋体"/>
          <w:szCs w:val="21"/>
        </w:rPr>
      </w:pPr>
      <w:r w:rsidRPr="00B77DA1">
        <w:rPr>
          <w:rFonts w:eastAsia="宋体" w:cs="宋体" w:hint="eastAsia"/>
          <w:szCs w:val="21"/>
        </w:rPr>
        <w:t>按</w:t>
      </w:r>
      <w:r w:rsidRPr="00B77DA1">
        <w:rPr>
          <w:rFonts w:eastAsia="宋体"/>
          <w:szCs w:val="21"/>
        </w:rPr>
        <w:t>照《中华人民共和国药典》</w:t>
      </w:r>
      <w:r w:rsidRPr="00B77DA1">
        <w:rPr>
          <w:rFonts w:eastAsia="宋体"/>
          <w:szCs w:val="21"/>
        </w:rPr>
        <w:t>2020</w:t>
      </w:r>
      <w:r w:rsidRPr="00B77DA1">
        <w:rPr>
          <w:rFonts w:eastAsia="宋体"/>
          <w:szCs w:val="21"/>
        </w:rPr>
        <w:t>年版四部通则</w:t>
      </w:r>
      <w:r w:rsidRPr="00B77DA1">
        <w:rPr>
          <w:rFonts w:eastAsia="宋体" w:hint="eastAsia"/>
          <w:szCs w:val="21"/>
        </w:rPr>
        <w:t xml:space="preserve">0872 </w:t>
      </w:r>
      <w:r w:rsidRPr="00B77DA1">
        <w:rPr>
          <w:rFonts w:eastAsia="宋体" w:hint="eastAsia"/>
          <w:szCs w:val="21"/>
        </w:rPr>
        <w:t>合成多肽中的醋酸测定法测定。</w:t>
      </w:r>
      <w:bookmarkStart w:id="16" w:name="_Toc236566482"/>
      <w:bookmarkStart w:id="17" w:name="_Toc225940151"/>
      <w:bookmarkStart w:id="18" w:name="_Toc236566535"/>
      <w:bookmarkStart w:id="19" w:name="_Toc225940279"/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8</w:t>
      </w:r>
      <w:r w:rsidRPr="00B77DA1">
        <w:rPr>
          <w:rFonts w:eastAsia="宋体"/>
          <w:szCs w:val="21"/>
        </w:rPr>
        <w:t xml:space="preserve">　甲醇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按照</w:t>
      </w:r>
      <w:r w:rsidRPr="00B77DA1">
        <w:rPr>
          <w:rFonts w:ascii="Times New Roman"/>
          <w:szCs w:val="21"/>
          <w:lang w:bidi="ar"/>
        </w:rPr>
        <w:t>《</w:t>
      </w:r>
      <w:r w:rsidRPr="00B77DA1">
        <w:rPr>
          <w:rFonts w:ascii="Times New Roman"/>
          <w:szCs w:val="21"/>
        </w:rPr>
        <w:t>化妆品安全技术规范</w:t>
      </w:r>
      <w:r w:rsidRPr="00B77DA1">
        <w:rPr>
          <w:rFonts w:ascii="Times New Roman"/>
          <w:szCs w:val="21"/>
          <w:lang w:bidi="ar"/>
        </w:rPr>
        <w:t>》</w:t>
      </w:r>
      <w:r w:rsidRPr="00B77DA1">
        <w:rPr>
          <w:rFonts w:ascii="Times New Roman"/>
          <w:szCs w:val="21"/>
        </w:rPr>
        <w:t>2015 </w:t>
      </w:r>
      <w:r w:rsidRPr="00B77DA1">
        <w:rPr>
          <w:rFonts w:ascii="Times New Roman"/>
          <w:szCs w:val="21"/>
        </w:rPr>
        <w:t>年版第四章</w:t>
      </w:r>
      <w:r w:rsidRPr="00B77DA1">
        <w:rPr>
          <w:rFonts w:ascii="Times New Roman"/>
          <w:szCs w:val="21"/>
        </w:rPr>
        <w:t> 2.22 </w:t>
      </w:r>
      <w:r w:rsidRPr="00B77DA1">
        <w:rPr>
          <w:rFonts w:ascii="Times New Roman" w:hint="eastAsia"/>
          <w:szCs w:val="21"/>
        </w:rPr>
        <w:t>甲醇</w:t>
      </w:r>
      <w:r w:rsidRPr="00B77DA1">
        <w:rPr>
          <w:rFonts w:ascii="Times New Roman"/>
          <w:szCs w:val="21"/>
        </w:rPr>
        <w:t>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9</w:t>
      </w:r>
      <w:r w:rsidRPr="00B77DA1">
        <w:rPr>
          <w:rFonts w:eastAsia="宋体"/>
          <w:szCs w:val="21"/>
        </w:rPr>
        <w:t xml:space="preserve">　铅</w:t>
      </w:r>
    </w:p>
    <w:p w:rsidR="007775E7" w:rsidRPr="00B77DA1" w:rsidRDefault="00836916">
      <w:pPr>
        <w:pStyle w:val="afffffffd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按照《化妆品安全技术规范》</w:t>
      </w:r>
      <w:r w:rsidRPr="00B77DA1">
        <w:rPr>
          <w:rFonts w:ascii="Times New Roman"/>
          <w:szCs w:val="21"/>
        </w:rPr>
        <w:t>2015 </w:t>
      </w:r>
      <w:r w:rsidRPr="00B77DA1">
        <w:rPr>
          <w:rFonts w:ascii="Times New Roman"/>
          <w:szCs w:val="21"/>
        </w:rPr>
        <w:t>年</w:t>
      </w:r>
      <w:proofErr w:type="gramStart"/>
      <w:r w:rsidRPr="00B77DA1">
        <w:rPr>
          <w:rFonts w:ascii="Times New Roman"/>
          <w:szCs w:val="21"/>
        </w:rPr>
        <w:t>版规定</w:t>
      </w:r>
      <w:proofErr w:type="gramEnd"/>
      <w:r w:rsidRPr="00B77DA1">
        <w:rPr>
          <w:rFonts w:ascii="Times New Roman"/>
          <w:szCs w:val="21"/>
        </w:rPr>
        <w:t>的方法检测。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0</w:t>
      </w:r>
      <w:r w:rsidRPr="00B77DA1">
        <w:rPr>
          <w:rFonts w:eastAsia="宋体"/>
          <w:szCs w:val="21"/>
        </w:rPr>
        <w:t xml:space="preserve">　镉</w:t>
      </w:r>
    </w:p>
    <w:p w:rsidR="007775E7" w:rsidRPr="00B77DA1" w:rsidRDefault="00836916">
      <w:pPr>
        <w:pStyle w:val="afffffffd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按照《化妆品安全技术规范》</w:t>
      </w:r>
      <w:r w:rsidRPr="00B77DA1">
        <w:rPr>
          <w:rFonts w:ascii="Times New Roman"/>
          <w:szCs w:val="21"/>
        </w:rPr>
        <w:t>2015 </w:t>
      </w:r>
      <w:r w:rsidRPr="00B77DA1">
        <w:rPr>
          <w:rFonts w:ascii="Times New Roman"/>
          <w:szCs w:val="21"/>
        </w:rPr>
        <w:t>年</w:t>
      </w:r>
      <w:proofErr w:type="gramStart"/>
      <w:r w:rsidRPr="00B77DA1">
        <w:rPr>
          <w:rFonts w:ascii="Times New Roman"/>
          <w:szCs w:val="21"/>
        </w:rPr>
        <w:t>版规定</w:t>
      </w:r>
      <w:proofErr w:type="gramEnd"/>
      <w:r w:rsidRPr="00B77DA1">
        <w:rPr>
          <w:rFonts w:ascii="Times New Roman"/>
          <w:szCs w:val="21"/>
        </w:rPr>
        <w:t>的方法检测。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1</w:t>
      </w:r>
      <w:r w:rsidRPr="00B77DA1">
        <w:rPr>
          <w:rFonts w:eastAsia="宋体"/>
          <w:szCs w:val="21"/>
        </w:rPr>
        <w:t xml:space="preserve">　砷</w:t>
      </w:r>
    </w:p>
    <w:p w:rsidR="007775E7" w:rsidRPr="00B77DA1" w:rsidRDefault="00836916">
      <w:pPr>
        <w:pStyle w:val="afffffffd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按照《化妆品安全技术规范》</w:t>
      </w:r>
      <w:r w:rsidRPr="00B77DA1">
        <w:rPr>
          <w:rFonts w:ascii="Times New Roman"/>
          <w:szCs w:val="21"/>
        </w:rPr>
        <w:t>2015 </w:t>
      </w:r>
      <w:r w:rsidRPr="00B77DA1">
        <w:rPr>
          <w:rFonts w:ascii="Times New Roman"/>
          <w:szCs w:val="21"/>
        </w:rPr>
        <w:t>年</w:t>
      </w:r>
      <w:proofErr w:type="gramStart"/>
      <w:r w:rsidRPr="00B77DA1">
        <w:rPr>
          <w:rFonts w:ascii="Times New Roman"/>
          <w:szCs w:val="21"/>
        </w:rPr>
        <w:t>版规定</w:t>
      </w:r>
      <w:proofErr w:type="gramEnd"/>
      <w:r w:rsidRPr="00B77DA1">
        <w:rPr>
          <w:rFonts w:ascii="Times New Roman"/>
          <w:szCs w:val="21"/>
        </w:rPr>
        <w:t>的方法检测。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2</w:t>
      </w:r>
      <w:r w:rsidRPr="00B77DA1">
        <w:rPr>
          <w:rFonts w:eastAsia="宋体"/>
          <w:szCs w:val="21"/>
        </w:rPr>
        <w:t xml:space="preserve">　汞</w:t>
      </w:r>
    </w:p>
    <w:p w:rsidR="007775E7" w:rsidRPr="00B77DA1" w:rsidRDefault="00836916">
      <w:pPr>
        <w:pStyle w:val="afffffffd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按照《化妆品安全技术规范》</w:t>
      </w:r>
      <w:r w:rsidRPr="00B77DA1">
        <w:rPr>
          <w:rFonts w:ascii="Times New Roman"/>
          <w:szCs w:val="21"/>
        </w:rPr>
        <w:t>2015 </w:t>
      </w:r>
      <w:r w:rsidRPr="00B77DA1">
        <w:rPr>
          <w:rFonts w:ascii="Times New Roman"/>
          <w:szCs w:val="21"/>
        </w:rPr>
        <w:t>年</w:t>
      </w:r>
      <w:proofErr w:type="gramStart"/>
      <w:r w:rsidRPr="00B77DA1">
        <w:rPr>
          <w:rFonts w:ascii="Times New Roman"/>
          <w:szCs w:val="21"/>
        </w:rPr>
        <w:t>版规定</w:t>
      </w:r>
      <w:proofErr w:type="gramEnd"/>
      <w:r w:rsidRPr="00B77DA1">
        <w:rPr>
          <w:rFonts w:ascii="Times New Roman"/>
          <w:szCs w:val="21"/>
        </w:rPr>
        <w:t>的方法检测。</w:t>
      </w:r>
    </w:p>
    <w:p w:rsidR="007775E7" w:rsidRPr="00B77DA1" w:rsidRDefault="00836916" w:rsidP="00B77DA1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lastRenderedPageBreak/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3</w:t>
      </w:r>
      <w:r w:rsidRPr="00B77DA1">
        <w:rPr>
          <w:rFonts w:eastAsia="宋体"/>
          <w:szCs w:val="21"/>
        </w:rPr>
        <w:t xml:space="preserve">　菌落总数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0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按照</w:t>
      </w:r>
      <w:r w:rsidRPr="00B77DA1">
        <w:rPr>
          <w:rFonts w:ascii="Times New Roman" w:eastAsia="宋体"/>
          <w:szCs w:val="21"/>
          <w:lang w:bidi="ar"/>
        </w:rPr>
        <w:t>《</w:t>
      </w:r>
      <w:r w:rsidRPr="00B77DA1">
        <w:rPr>
          <w:rFonts w:ascii="Times New Roman" w:eastAsia="宋体"/>
          <w:szCs w:val="21"/>
        </w:rPr>
        <w:t>化妆品安全技术规范</w:t>
      </w:r>
      <w:r w:rsidRPr="00B77DA1">
        <w:rPr>
          <w:rFonts w:ascii="Times New Roman" w:eastAsia="宋体"/>
          <w:szCs w:val="21"/>
          <w:lang w:bidi="ar"/>
        </w:rPr>
        <w:t>》</w:t>
      </w:r>
      <w:r w:rsidRPr="00B77DA1">
        <w:rPr>
          <w:rFonts w:ascii="Times New Roman" w:eastAsia="宋体"/>
          <w:szCs w:val="21"/>
        </w:rPr>
        <w:t>2015</w:t>
      </w:r>
      <w:r w:rsidRPr="00B77DA1">
        <w:rPr>
          <w:rFonts w:ascii="Times New Roman" w:eastAsia="宋体"/>
          <w:szCs w:val="21"/>
        </w:rPr>
        <w:t>年</w:t>
      </w:r>
      <w:proofErr w:type="gramStart"/>
      <w:r w:rsidRPr="00B77DA1">
        <w:rPr>
          <w:rFonts w:ascii="Times New Roman" w:eastAsia="宋体"/>
          <w:szCs w:val="21"/>
        </w:rPr>
        <w:t>版规定</w:t>
      </w:r>
      <w:proofErr w:type="gramEnd"/>
      <w:r w:rsidRPr="00B77DA1">
        <w:rPr>
          <w:rFonts w:ascii="Times New Roman" w:eastAsia="宋体"/>
          <w:szCs w:val="21"/>
        </w:rPr>
        <w:t>的方法测定。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 xml:space="preserve">　霉菌和酵母菌</w:t>
      </w:r>
    </w:p>
    <w:p w:rsidR="007775E7" w:rsidRPr="00B77DA1" w:rsidRDefault="00836916">
      <w:pPr>
        <w:adjustRightInd w:val="0"/>
        <w:snapToGrid w:val="0"/>
        <w:spacing w:line="300" w:lineRule="auto"/>
        <w:ind w:firstLineChars="200" w:firstLine="420"/>
        <w:rPr>
          <w:kern w:val="0"/>
          <w:szCs w:val="21"/>
        </w:rPr>
      </w:pPr>
      <w:r w:rsidRPr="00B77DA1">
        <w:rPr>
          <w:szCs w:val="21"/>
        </w:rPr>
        <w:t>按照</w:t>
      </w:r>
      <w:r w:rsidRPr="00B77DA1">
        <w:rPr>
          <w:kern w:val="0"/>
          <w:szCs w:val="21"/>
          <w:lang w:bidi="ar"/>
        </w:rPr>
        <w:t>《</w:t>
      </w:r>
      <w:r w:rsidRPr="00B77DA1">
        <w:rPr>
          <w:szCs w:val="21"/>
        </w:rPr>
        <w:t>化妆品安全技术规范</w:t>
      </w:r>
      <w:r w:rsidRPr="00B77DA1">
        <w:rPr>
          <w:kern w:val="0"/>
          <w:szCs w:val="21"/>
          <w:lang w:bidi="ar"/>
        </w:rPr>
        <w:t>》</w:t>
      </w:r>
      <w:r w:rsidRPr="00B77DA1">
        <w:rPr>
          <w:szCs w:val="21"/>
        </w:rPr>
        <w:t>2015</w:t>
      </w:r>
      <w:r w:rsidRPr="00B77DA1">
        <w:rPr>
          <w:szCs w:val="21"/>
        </w:rPr>
        <w:t>年</w:t>
      </w:r>
      <w:proofErr w:type="gramStart"/>
      <w:r w:rsidRPr="00B77DA1">
        <w:rPr>
          <w:szCs w:val="21"/>
        </w:rPr>
        <w:t>版</w:t>
      </w:r>
      <w:r w:rsidRPr="00B77DA1">
        <w:rPr>
          <w:kern w:val="0"/>
          <w:szCs w:val="21"/>
        </w:rPr>
        <w:t>规定</w:t>
      </w:r>
      <w:proofErr w:type="gramEnd"/>
      <w:r w:rsidRPr="00B77DA1">
        <w:rPr>
          <w:kern w:val="0"/>
          <w:szCs w:val="21"/>
        </w:rPr>
        <w:t>的方法测定。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hint="eastAsia"/>
          <w:szCs w:val="21"/>
        </w:rPr>
        <w:t>4</w:t>
      </w:r>
      <w:r w:rsidRPr="00B77DA1">
        <w:rPr>
          <w:szCs w:val="21"/>
        </w:rPr>
        <w:t>.1</w:t>
      </w:r>
      <w:r w:rsidRPr="00B77DA1">
        <w:rPr>
          <w:rFonts w:hint="eastAsia"/>
          <w:szCs w:val="21"/>
        </w:rPr>
        <w:t>5</w:t>
      </w:r>
      <w:r w:rsidRPr="00B77DA1">
        <w:rPr>
          <w:szCs w:val="21"/>
        </w:rPr>
        <w:t xml:space="preserve">  </w:t>
      </w:r>
      <w:r w:rsidRPr="00B77DA1">
        <w:rPr>
          <w:rFonts w:eastAsia="宋体" w:hint="eastAsia"/>
          <w:szCs w:val="21"/>
        </w:rPr>
        <w:t>耐热大肠菌群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ind w:firstLineChars="200" w:firstLine="420"/>
        <w:jc w:val="both"/>
        <w:outlineLvl w:val="9"/>
        <w:rPr>
          <w:rFonts w:eastAsia="宋体"/>
          <w:szCs w:val="21"/>
        </w:rPr>
      </w:pPr>
      <w:r w:rsidRPr="00B77DA1">
        <w:rPr>
          <w:rFonts w:eastAsia="宋体"/>
          <w:szCs w:val="21"/>
        </w:rPr>
        <w:t>按照《化妆品安全技术规范》</w:t>
      </w:r>
      <w:r w:rsidRPr="00B77DA1">
        <w:rPr>
          <w:rFonts w:eastAsia="宋体"/>
          <w:szCs w:val="21"/>
        </w:rPr>
        <w:t>2015</w:t>
      </w:r>
      <w:r w:rsidRPr="00B77DA1">
        <w:rPr>
          <w:rFonts w:eastAsia="宋体"/>
          <w:szCs w:val="21"/>
        </w:rPr>
        <w:t>年</w:t>
      </w:r>
      <w:proofErr w:type="gramStart"/>
      <w:r w:rsidRPr="00B77DA1">
        <w:rPr>
          <w:rFonts w:eastAsia="宋体"/>
          <w:szCs w:val="21"/>
        </w:rPr>
        <w:t>版规定</w:t>
      </w:r>
      <w:proofErr w:type="gramEnd"/>
      <w:r w:rsidRPr="00B77DA1">
        <w:rPr>
          <w:rFonts w:eastAsia="宋体"/>
          <w:szCs w:val="21"/>
        </w:rPr>
        <w:t>的方法测定。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6</w:t>
      </w:r>
      <w:r w:rsidRPr="00B77DA1">
        <w:rPr>
          <w:rFonts w:eastAsia="宋体"/>
          <w:szCs w:val="21"/>
        </w:rPr>
        <w:t xml:space="preserve">  </w:t>
      </w:r>
      <w:r w:rsidRPr="00B77DA1">
        <w:rPr>
          <w:rFonts w:eastAsia="宋体" w:hint="eastAsia"/>
          <w:szCs w:val="21"/>
        </w:rPr>
        <w:t>金黄色葡萄球菌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ind w:firstLineChars="200" w:firstLine="420"/>
        <w:jc w:val="both"/>
        <w:outlineLvl w:val="9"/>
        <w:rPr>
          <w:rFonts w:eastAsia="宋体"/>
          <w:szCs w:val="21"/>
        </w:rPr>
      </w:pPr>
      <w:r w:rsidRPr="00B77DA1">
        <w:rPr>
          <w:rFonts w:eastAsia="宋体"/>
          <w:szCs w:val="21"/>
        </w:rPr>
        <w:t>按照《化妆品安全技术规范》</w:t>
      </w:r>
      <w:r w:rsidRPr="00B77DA1">
        <w:rPr>
          <w:rFonts w:eastAsia="宋体"/>
          <w:szCs w:val="21"/>
        </w:rPr>
        <w:t>2015</w:t>
      </w:r>
      <w:r w:rsidRPr="00B77DA1">
        <w:rPr>
          <w:rFonts w:eastAsia="宋体"/>
          <w:szCs w:val="21"/>
        </w:rPr>
        <w:t>年</w:t>
      </w:r>
      <w:proofErr w:type="gramStart"/>
      <w:r w:rsidRPr="00B77DA1">
        <w:rPr>
          <w:rFonts w:eastAsia="宋体"/>
          <w:szCs w:val="21"/>
        </w:rPr>
        <w:t>版规定</w:t>
      </w:r>
      <w:proofErr w:type="gramEnd"/>
      <w:r w:rsidRPr="00B77DA1">
        <w:rPr>
          <w:rFonts w:eastAsia="宋体"/>
          <w:szCs w:val="21"/>
        </w:rPr>
        <w:t>的方法测定。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 w:hint="eastAsia"/>
          <w:szCs w:val="21"/>
        </w:rPr>
        <w:t>7</w:t>
      </w:r>
      <w:r w:rsidRPr="00B77DA1">
        <w:rPr>
          <w:rFonts w:eastAsia="宋体"/>
          <w:szCs w:val="21"/>
        </w:rPr>
        <w:t xml:space="preserve">  </w:t>
      </w:r>
      <w:r w:rsidRPr="00B77DA1">
        <w:rPr>
          <w:rFonts w:eastAsia="宋体" w:hint="eastAsia"/>
          <w:szCs w:val="21"/>
        </w:rPr>
        <w:t>铜绿假单胞菌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ind w:firstLineChars="200" w:firstLine="420"/>
        <w:jc w:val="both"/>
        <w:outlineLvl w:val="9"/>
        <w:rPr>
          <w:rFonts w:eastAsia="宋体"/>
          <w:szCs w:val="21"/>
        </w:rPr>
      </w:pPr>
      <w:r w:rsidRPr="00B77DA1">
        <w:rPr>
          <w:rFonts w:eastAsia="宋体"/>
          <w:szCs w:val="21"/>
        </w:rPr>
        <w:t>按照《化妆品安全技术规范》</w:t>
      </w:r>
      <w:r w:rsidRPr="00B77DA1">
        <w:rPr>
          <w:rFonts w:eastAsia="宋体"/>
          <w:szCs w:val="21"/>
        </w:rPr>
        <w:t>2015</w:t>
      </w:r>
      <w:r w:rsidRPr="00B77DA1">
        <w:rPr>
          <w:rFonts w:eastAsia="宋体"/>
          <w:szCs w:val="21"/>
        </w:rPr>
        <w:t>年</w:t>
      </w:r>
      <w:proofErr w:type="gramStart"/>
      <w:r w:rsidRPr="00B77DA1">
        <w:rPr>
          <w:rFonts w:eastAsia="宋体"/>
          <w:szCs w:val="21"/>
        </w:rPr>
        <w:t>版规定</w:t>
      </w:r>
      <w:proofErr w:type="gramEnd"/>
      <w:r w:rsidRPr="00B77DA1">
        <w:rPr>
          <w:rFonts w:eastAsia="宋体"/>
          <w:szCs w:val="21"/>
        </w:rPr>
        <w:t>的方法测定。</w:t>
      </w:r>
    </w:p>
    <w:bookmarkEnd w:id="16"/>
    <w:bookmarkEnd w:id="17"/>
    <w:bookmarkEnd w:id="18"/>
    <w:bookmarkEnd w:id="19"/>
    <w:p w:rsidR="007775E7" w:rsidRPr="00B77DA1" w:rsidRDefault="00836916">
      <w:pPr>
        <w:pStyle w:val="a0"/>
        <w:numPr>
          <w:ilvl w:val="0"/>
          <w:numId w:val="0"/>
        </w:numPr>
        <w:adjustRightInd w:val="0"/>
        <w:snapToGrid w:val="0"/>
        <w:spacing w:before="156" w:after="156" w:line="300" w:lineRule="auto"/>
        <w:rPr>
          <w:rFonts w:ascii="Times New Roman" w:cs="黑体"/>
          <w:szCs w:val="21"/>
        </w:rPr>
      </w:pPr>
      <w:r w:rsidRPr="00B77DA1">
        <w:rPr>
          <w:rFonts w:ascii="Times New Roman" w:cs="黑体" w:hint="eastAsia"/>
          <w:szCs w:val="21"/>
        </w:rPr>
        <w:t>5</w:t>
      </w:r>
      <w:r w:rsidRPr="00B77DA1">
        <w:rPr>
          <w:rFonts w:ascii="Times New Roman" w:cs="黑体"/>
          <w:szCs w:val="21"/>
        </w:rPr>
        <w:t xml:space="preserve">　包装、运输、贮存、保质期</w:t>
      </w:r>
    </w:p>
    <w:p w:rsidR="007775E7" w:rsidRPr="00B77DA1" w:rsidRDefault="00836916" w:rsidP="00B77DA1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5</w:t>
      </w:r>
      <w:r w:rsidRPr="00B77DA1">
        <w:rPr>
          <w:rFonts w:eastAsia="宋体"/>
          <w:szCs w:val="21"/>
        </w:rPr>
        <w:t>.1</w:t>
      </w:r>
      <w:r w:rsidRPr="00B77DA1">
        <w:rPr>
          <w:rFonts w:eastAsia="宋体"/>
          <w:szCs w:val="21"/>
        </w:rPr>
        <w:t xml:space="preserve">　包装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包装材料和容器应符合</w:t>
      </w:r>
      <w:r w:rsidRPr="00B77DA1">
        <w:rPr>
          <w:rFonts w:ascii="Times New Roman"/>
          <w:szCs w:val="21"/>
        </w:rPr>
        <w:t> QB/T 1685 </w:t>
      </w:r>
      <w:r w:rsidRPr="00B77DA1">
        <w:rPr>
          <w:rFonts w:ascii="Times New Roman"/>
          <w:szCs w:val="21"/>
        </w:rPr>
        <w:t>的规定。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5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2</w:t>
      </w:r>
      <w:r w:rsidRPr="00B77DA1">
        <w:rPr>
          <w:rFonts w:eastAsia="宋体"/>
          <w:szCs w:val="21"/>
        </w:rPr>
        <w:t xml:space="preserve">　运输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可常温运输，运输工具应清洁、卫生。产品在运输过程中应避免日晒、雨淋。搬运时应轻拿轻放，严禁摔撞。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5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3</w:t>
      </w:r>
      <w:r w:rsidRPr="00B77DA1">
        <w:rPr>
          <w:rFonts w:eastAsia="宋体"/>
          <w:szCs w:val="21"/>
        </w:rPr>
        <w:t xml:space="preserve">　贮存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避光、干燥处，</w:t>
      </w:r>
      <w:r w:rsidRPr="00B77DA1">
        <w:rPr>
          <w:rFonts w:ascii="Times New Roman"/>
          <w:szCs w:val="21"/>
        </w:rPr>
        <w:t>2 </w:t>
      </w:r>
      <w:r w:rsidRPr="00B77DA1">
        <w:rPr>
          <w:rFonts w:hAnsi="宋体" w:cs="宋体" w:hint="eastAsia"/>
          <w:szCs w:val="21"/>
        </w:rPr>
        <w:t>℃</w:t>
      </w:r>
      <w:r w:rsidRPr="00B77DA1">
        <w:rPr>
          <w:rFonts w:ascii="Times New Roman" w:hint="eastAsia"/>
          <w:szCs w:val="21"/>
        </w:rPr>
        <w:t>～</w:t>
      </w:r>
      <w:r w:rsidRPr="00B77DA1">
        <w:rPr>
          <w:rFonts w:ascii="Times New Roman"/>
          <w:szCs w:val="21"/>
        </w:rPr>
        <w:t>8 </w:t>
      </w:r>
      <w:r w:rsidRPr="00B77DA1">
        <w:rPr>
          <w:rFonts w:hAnsi="宋体" w:cs="宋体" w:hint="eastAsia"/>
          <w:szCs w:val="21"/>
        </w:rPr>
        <w:t>℃</w:t>
      </w:r>
      <w:r w:rsidRPr="00B77DA1">
        <w:rPr>
          <w:rFonts w:ascii="Times New Roman"/>
          <w:szCs w:val="21"/>
        </w:rPr>
        <w:t>冷藏、密封保存。</w:t>
      </w:r>
    </w:p>
    <w:p w:rsidR="007775E7" w:rsidRPr="00B77DA1" w:rsidRDefault="00836916">
      <w:pPr>
        <w:pStyle w:val="a1"/>
        <w:numPr>
          <w:ilvl w:val="0"/>
          <w:numId w:val="0"/>
        </w:numPr>
        <w:adjustRightInd w:val="0"/>
        <w:snapToGrid w:val="0"/>
        <w:spacing w:beforeLines="50" w:before="156" w:afterLines="50" w:after="156" w:line="300" w:lineRule="auto"/>
        <w:jc w:val="both"/>
        <w:rPr>
          <w:rFonts w:eastAsia="宋体"/>
          <w:szCs w:val="21"/>
        </w:rPr>
      </w:pPr>
      <w:r w:rsidRPr="00B77DA1">
        <w:rPr>
          <w:rFonts w:eastAsia="宋体" w:hint="eastAsia"/>
          <w:szCs w:val="21"/>
        </w:rPr>
        <w:t>5</w:t>
      </w:r>
      <w:r w:rsidRPr="00B77DA1">
        <w:rPr>
          <w:rFonts w:eastAsia="宋体"/>
          <w:szCs w:val="21"/>
        </w:rPr>
        <w:t>.</w:t>
      </w:r>
      <w:r w:rsidRPr="00B77DA1">
        <w:rPr>
          <w:rFonts w:eastAsia="宋体" w:hint="eastAsia"/>
          <w:szCs w:val="21"/>
        </w:rPr>
        <w:t>4</w:t>
      </w:r>
      <w:r w:rsidRPr="00B77DA1">
        <w:rPr>
          <w:rFonts w:eastAsia="宋体"/>
          <w:szCs w:val="21"/>
        </w:rPr>
        <w:t xml:space="preserve">　保质期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在符合本文件规定的运输和贮存条件下，产品在包装完整和未经启封情况下，保质期按销售包装标注执行。</w:t>
      </w:r>
    </w:p>
    <w:p w:rsidR="007775E7" w:rsidRPr="00B77DA1" w:rsidRDefault="00836916">
      <w:pPr>
        <w:autoSpaceDE w:val="0"/>
        <w:autoSpaceDN w:val="0"/>
        <w:adjustRightInd w:val="0"/>
        <w:spacing w:line="360" w:lineRule="auto"/>
        <w:jc w:val="center"/>
        <w:rPr>
          <w:rFonts w:eastAsia="TimesNewRomanPSMT" w:cs="TimesNewRomanPSMT"/>
          <w:kern w:val="0"/>
          <w:szCs w:val="21"/>
        </w:rPr>
      </w:pPr>
      <w:r w:rsidRPr="00B77DA1">
        <w:rPr>
          <w:szCs w:val="21"/>
        </w:rPr>
        <w:br w:type="page"/>
      </w:r>
      <w:r w:rsidRPr="00B77DA1">
        <w:rPr>
          <w:rFonts w:eastAsia="黑体" w:cs="黑体" w:hint="eastAsia"/>
          <w:kern w:val="0"/>
          <w:szCs w:val="21"/>
        </w:rPr>
        <w:lastRenderedPageBreak/>
        <w:t>附录</w:t>
      </w:r>
      <w:r w:rsidRPr="00B77DA1">
        <w:rPr>
          <w:rFonts w:eastAsia="TimesNewRomanPSMT" w:cs="TimesNewRomanPSMT"/>
          <w:kern w:val="0"/>
          <w:szCs w:val="21"/>
        </w:rPr>
        <w:t>A</w:t>
      </w:r>
    </w:p>
    <w:p w:rsidR="007775E7" w:rsidRPr="00B77DA1" w:rsidRDefault="00836916">
      <w:pPr>
        <w:autoSpaceDE w:val="0"/>
        <w:autoSpaceDN w:val="0"/>
        <w:adjustRightInd w:val="0"/>
        <w:spacing w:line="360" w:lineRule="auto"/>
        <w:jc w:val="center"/>
        <w:rPr>
          <w:rFonts w:eastAsia="黑体" w:cs="黑体"/>
          <w:kern w:val="0"/>
          <w:szCs w:val="21"/>
        </w:rPr>
      </w:pPr>
      <w:r w:rsidRPr="00B77DA1">
        <w:rPr>
          <w:rFonts w:eastAsia="黑体" w:cs="黑体" w:hint="eastAsia"/>
          <w:kern w:val="0"/>
          <w:szCs w:val="21"/>
        </w:rPr>
        <w:t>（规范性附录）</w:t>
      </w:r>
    </w:p>
    <w:p w:rsidR="007775E7" w:rsidRPr="00B77DA1" w:rsidRDefault="00836916">
      <w:pPr>
        <w:spacing w:beforeLines="50" w:before="156" w:afterLines="50" w:after="156" w:line="360" w:lineRule="auto"/>
        <w:jc w:val="center"/>
        <w:rPr>
          <w:rFonts w:eastAsia="黑体" w:cs="黑体"/>
        </w:rPr>
      </w:pPr>
      <w:r w:rsidRPr="00B77DA1">
        <w:rPr>
          <w:rFonts w:eastAsia="黑体" w:cs="黑体" w:hint="eastAsia"/>
        </w:rPr>
        <w:t>铜、三肽</w:t>
      </w:r>
      <w:r w:rsidRPr="00B77DA1">
        <w:rPr>
          <w:rFonts w:eastAsia="黑体" w:cs="黑体" w:hint="eastAsia"/>
        </w:rPr>
        <w:t>-1</w:t>
      </w:r>
      <w:r w:rsidRPr="00B77DA1">
        <w:rPr>
          <w:rFonts w:eastAsia="黑体" w:cs="黑体" w:hint="eastAsia"/>
        </w:rPr>
        <w:t>和三肽</w:t>
      </w:r>
      <w:r w:rsidRPr="00B77DA1">
        <w:rPr>
          <w:rFonts w:eastAsia="黑体" w:cs="黑体" w:hint="eastAsia"/>
        </w:rPr>
        <w:t>-1</w:t>
      </w:r>
      <w:r w:rsidRPr="00B77DA1">
        <w:rPr>
          <w:rFonts w:eastAsia="黑体" w:cs="黑体" w:hint="eastAsia"/>
        </w:rPr>
        <w:t>铜含量测定方法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1</w:t>
      </w:r>
      <w:r w:rsidRPr="00B77DA1">
        <w:rPr>
          <w:rFonts w:ascii="Times New Roman" w:eastAsia="宋体"/>
          <w:szCs w:val="21"/>
        </w:rPr>
        <w:t xml:space="preserve">　试剂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1.1</w:t>
      </w:r>
      <w:r w:rsidRPr="00B77DA1">
        <w:rPr>
          <w:rFonts w:ascii="Times New Roman" w:eastAsia="宋体"/>
          <w:szCs w:val="21"/>
        </w:rPr>
        <w:t xml:space="preserve">　乙腈：色谱纯；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1.2</w:t>
      </w:r>
      <w:r w:rsidRPr="00B77DA1">
        <w:rPr>
          <w:rFonts w:ascii="Times New Roman" w:eastAsia="宋体"/>
          <w:szCs w:val="21"/>
        </w:rPr>
        <w:t xml:space="preserve">　三氟乙酸：色谱纯；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1.3</w:t>
      </w:r>
      <w:r w:rsidRPr="00B77DA1">
        <w:rPr>
          <w:rFonts w:ascii="Times New Roman" w:eastAsia="宋体"/>
          <w:szCs w:val="21"/>
        </w:rPr>
        <w:t xml:space="preserve">　水：纯化水；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1.4</w:t>
      </w:r>
      <w:r w:rsidRPr="00B77DA1">
        <w:rPr>
          <w:rFonts w:ascii="Times New Roman" w:eastAsia="宋体"/>
          <w:szCs w:val="21"/>
        </w:rPr>
        <w:t xml:space="preserve">　二水合氯化铜</w:t>
      </w:r>
      <w:r w:rsidRPr="00B77DA1">
        <w:rPr>
          <w:rFonts w:ascii="Times New Roman" w:eastAsia="宋体" w:hint="eastAsia"/>
          <w:szCs w:val="21"/>
        </w:rPr>
        <w:t>对照品</w:t>
      </w:r>
      <w:r w:rsidRPr="00B77DA1">
        <w:rPr>
          <w:rFonts w:ascii="Times New Roman" w:eastAsia="宋体"/>
          <w:szCs w:val="21"/>
        </w:rPr>
        <w:t>：</w:t>
      </w:r>
      <w:r w:rsidRPr="00B77DA1">
        <w:rPr>
          <w:rFonts w:ascii="Times New Roman" w:eastAsia="宋体" w:hint="eastAsia"/>
          <w:szCs w:val="21"/>
        </w:rPr>
        <w:t>纯度</w:t>
      </w:r>
      <w:r w:rsidRPr="00B77DA1">
        <w:rPr>
          <w:rFonts w:ascii="Times New Roman" w:eastAsia="宋体"/>
          <w:szCs w:val="21"/>
        </w:rPr>
        <w:t>≥98 %</w:t>
      </w:r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1.5</w:t>
      </w:r>
      <w:r w:rsidRPr="00B77DA1">
        <w:rPr>
          <w:rFonts w:ascii="Times New Roman" w:eastAsia="宋体"/>
          <w:szCs w:val="21"/>
        </w:rPr>
        <w:t xml:space="preserve">　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对照品：纯度</w:t>
      </w:r>
      <w:r w:rsidRPr="00B77DA1">
        <w:rPr>
          <w:rFonts w:ascii="Times New Roman" w:eastAsia="宋体"/>
          <w:szCs w:val="21"/>
        </w:rPr>
        <w:t>≥98 %</w:t>
      </w:r>
      <w:r w:rsidRPr="00B77DA1">
        <w:rPr>
          <w:rFonts w:ascii="Times New Roman" w:eastAsia="宋体"/>
          <w:szCs w:val="21"/>
        </w:rPr>
        <w:t>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</w:t>
      </w:r>
      <w:r w:rsidRPr="00B77DA1">
        <w:rPr>
          <w:rFonts w:ascii="Times New Roman" w:eastAsia="宋体"/>
          <w:szCs w:val="21"/>
        </w:rPr>
        <w:t xml:space="preserve">　仪器和材料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2.1</w:t>
      </w:r>
      <w:r w:rsidRPr="00B77DA1">
        <w:rPr>
          <w:rFonts w:ascii="Times New Roman" w:eastAsia="宋体"/>
          <w:szCs w:val="21"/>
        </w:rPr>
        <w:t xml:space="preserve">　高效液相色谱仪：紫外检测器；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2.2</w:t>
      </w:r>
      <w:r w:rsidRPr="00B77DA1">
        <w:rPr>
          <w:rFonts w:ascii="Times New Roman" w:eastAsia="宋体"/>
          <w:szCs w:val="21"/>
        </w:rPr>
        <w:t xml:space="preserve">　电子天平：精度为</w:t>
      </w:r>
      <w:r w:rsidRPr="00B77DA1">
        <w:rPr>
          <w:rFonts w:ascii="Times New Roman" w:eastAsia="宋体"/>
          <w:szCs w:val="21"/>
        </w:rPr>
        <w:t>0.1 mg</w:t>
      </w:r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2.3</w:t>
      </w:r>
      <w:r w:rsidRPr="00B77DA1">
        <w:rPr>
          <w:rFonts w:ascii="Times New Roman" w:eastAsia="宋体"/>
          <w:szCs w:val="21"/>
        </w:rPr>
        <w:t xml:space="preserve">　</w:t>
      </w:r>
      <w:r w:rsidRPr="00B77DA1">
        <w:rPr>
          <w:rFonts w:ascii="Times New Roman" w:eastAsia="宋体"/>
          <w:szCs w:val="21"/>
        </w:rPr>
        <w:t>10 mL</w:t>
      </w:r>
      <w:r w:rsidRPr="00B77DA1">
        <w:rPr>
          <w:rFonts w:ascii="Times New Roman" w:eastAsia="宋体"/>
          <w:szCs w:val="21"/>
        </w:rPr>
        <w:t>容量瓶；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2.4</w:t>
      </w:r>
      <w:r w:rsidRPr="00B77DA1">
        <w:rPr>
          <w:rFonts w:ascii="Times New Roman" w:eastAsia="宋体"/>
          <w:szCs w:val="21"/>
        </w:rPr>
        <w:t xml:space="preserve">　</w:t>
      </w:r>
      <w:r w:rsidRPr="00B77DA1">
        <w:rPr>
          <w:rFonts w:ascii="Times New Roman" w:eastAsia="宋体"/>
          <w:szCs w:val="21"/>
        </w:rPr>
        <w:t>50 mL</w:t>
      </w:r>
      <w:r w:rsidRPr="00B77DA1">
        <w:rPr>
          <w:rFonts w:ascii="Times New Roman" w:eastAsia="宋体"/>
          <w:szCs w:val="21"/>
        </w:rPr>
        <w:t>容量瓶；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2.5</w:t>
      </w:r>
      <w:r w:rsidRPr="00B77DA1">
        <w:rPr>
          <w:rFonts w:ascii="Times New Roman" w:eastAsia="宋体"/>
          <w:szCs w:val="21"/>
        </w:rPr>
        <w:t xml:space="preserve">　</w:t>
      </w:r>
      <w:r w:rsidRPr="00B77DA1">
        <w:rPr>
          <w:rFonts w:ascii="Times New Roman" w:eastAsia="宋体"/>
          <w:szCs w:val="21"/>
        </w:rPr>
        <w:t>1 mL</w:t>
      </w:r>
      <w:r w:rsidRPr="00B77DA1">
        <w:rPr>
          <w:rFonts w:ascii="Times New Roman" w:eastAsia="宋体"/>
          <w:szCs w:val="21"/>
        </w:rPr>
        <w:t>移液管；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2.6</w:t>
      </w:r>
      <w:r w:rsidRPr="00B77DA1">
        <w:rPr>
          <w:rFonts w:ascii="Times New Roman" w:eastAsia="宋体"/>
          <w:szCs w:val="21"/>
        </w:rPr>
        <w:t xml:space="preserve">　</w:t>
      </w:r>
      <w:proofErr w:type="gramStart"/>
      <w:r w:rsidRPr="00B77DA1">
        <w:rPr>
          <w:rFonts w:ascii="Times New Roman" w:eastAsia="宋体"/>
          <w:szCs w:val="21"/>
        </w:rPr>
        <w:t>抽滤装置</w:t>
      </w:r>
      <w:proofErr w:type="gramEnd"/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2.7</w:t>
      </w:r>
      <w:r w:rsidRPr="00B77DA1">
        <w:rPr>
          <w:rFonts w:ascii="Times New Roman" w:eastAsia="宋体"/>
          <w:szCs w:val="21"/>
        </w:rPr>
        <w:t xml:space="preserve">　</w:t>
      </w:r>
      <w:proofErr w:type="gramStart"/>
      <w:r w:rsidRPr="00B77DA1">
        <w:rPr>
          <w:rFonts w:ascii="Times New Roman" w:eastAsia="宋体"/>
          <w:szCs w:val="21"/>
        </w:rPr>
        <w:t>超声震荡</w:t>
      </w:r>
      <w:proofErr w:type="gramEnd"/>
      <w:r w:rsidRPr="00B77DA1">
        <w:rPr>
          <w:rFonts w:ascii="Times New Roman" w:eastAsia="宋体"/>
          <w:szCs w:val="21"/>
        </w:rPr>
        <w:t>仪；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2.8</w:t>
      </w:r>
      <w:r w:rsidRPr="00B77DA1">
        <w:rPr>
          <w:rFonts w:ascii="Times New Roman" w:eastAsia="宋体"/>
          <w:szCs w:val="21"/>
        </w:rPr>
        <w:t xml:space="preserve">　</w:t>
      </w:r>
      <w:r w:rsidRPr="00B77DA1">
        <w:rPr>
          <w:rFonts w:ascii="Times New Roman" w:eastAsia="宋体"/>
          <w:szCs w:val="21"/>
        </w:rPr>
        <w:t>0.45μm</w:t>
      </w:r>
      <w:r w:rsidRPr="00B77DA1">
        <w:rPr>
          <w:rFonts w:ascii="Times New Roman" w:eastAsia="宋体"/>
          <w:szCs w:val="21"/>
        </w:rPr>
        <w:t>滤膜。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3</w:t>
      </w:r>
      <w:r w:rsidRPr="00B77DA1">
        <w:rPr>
          <w:rFonts w:ascii="Times New Roman" w:eastAsia="宋体"/>
          <w:szCs w:val="21"/>
        </w:rPr>
        <w:t xml:space="preserve">　色谱条件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色谱柱：</w:t>
      </w:r>
      <w:r w:rsidRPr="00B77DA1">
        <w:rPr>
          <w:rFonts w:ascii="Times New Roman" w:eastAsia="宋体"/>
          <w:szCs w:val="21"/>
        </w:rPr>
        <w:t>C</w:t>
      </w:r>
      <w:r w:rsidRPr="00B77DA1">
        <w:rPr>
          <w:rFonts w:ascii="Times New Roman" w:eastAsia="宋体"/>
          <w:szCs w:val="21"/>
          <w:vertAlign w:val="subscript"/>
        </w:rPr>
        <w:t>18</w:t>
      </w:r>
      <w:r w:rsidRPr="00B77DA1">
        <w:rPr>
          <w:rFonts w:ascii="Times New Roman" w:eastAsia="宋体"/>
          <w:szCs w:val="21"/>
        </w:rPr>
        <w:t>色谱柱（</w:t>
      </w:r>
      <w:r w:rsidRPr="00B77DA1">
        <w:rPr>
          <w:rFonts w:ascii="Times New Roman" w:eastAsia="宋体"/>
          <w:szCs w:val="21"/>
        </w:rPr>
        <w:t>4.6 mm×250 mm</w:t>
      </w:r>
      <w:r w:rsidRPr="00B77DA1">
        <w:rPr>
          <w:rFonts w:ascii="Times New Roman" w:eastAsia="宋体"/>
          <w:szCs w:val="21"/>
        </w:rPr>
        <w:t>，粒径</w:t>
      </w:r>
      <w:r w:rsidRPr="00B77DA1">
        <w:rPr>
          <w:rFonts w:ascii="Times New Roman" w:eastAsia="宋体"/>
          <w:szCs w:val="21"/>
        </w:rPr>
        <w:t>5μm</w:t>
      </w:r>
      <w:r w:rsidRPr="00B77DA1">
        <w:rPr>
          <w:rFonts w:ascii="Times New Roman" w:eastAsia="宋体"/>
          <w:szCs w:val="21"/>
        </w:rPr>
        <w:t>）；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流速：</w:t>
      </w:r>
      <w:r w:rsidRPr="00B77DA1">
        <w:rPr>
          <w:rFonts w:ascii="Times New Roman" w:eastAsia="宋体"/>
          <w:szCs w:val="21"/>
        </w:rPr>
        <w:t>1.0 mL/min</w:t>
      </w:r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柱温：</w:t>
      </w:r>
      <w:r w:rsidRPr="00B77DA1">
        <w:rPr>
          <w:rFonts w:ascii="Times New Roman" w:eastAsia="宋体"/>
          <w:szCs w:val="21"/>
        </w:rPr>
        <w:t>30 </w:t>
      </w:r>
      <w:r w:rsidRPr="00B77DA1">
        <w:rPr>
          <w:rFonts w:ascii="宋体" w:eastAsia="宋体" w:hAnsi="宋体" w:cs="宋体" w:hint="eastAsia"/>
          <w:szCs w:val="21"/>
        </w:rPr>
        <w:t>℃</w:t>
      </w:r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检测波长：</w:t>
      </w:r>
      <w:r w:rsidRPr="00B77DA1">
        <w:rPr>
          <w:rFonts w:ascii="Times New Roman" w:eastAsia="宋体"/>
          <w:szCs w:val="21"/>
        </w:rPr>
        <w:t>220 nm</w:t>
      </w:r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进样量：</w:t>
      </w:r>
      <w:r w:rsidRPr="00B77DA1">
        <w:rPr>
          <w:rFonts w:ascii="Times New Roman" w:eastAsia="宋体"/>
          <w:szCs w:val="21"/>
        </w:rPr>
        <w:t>10μL</w:t>
      </w:r>
      <w:r w:rsidRPr="00B77DA1">
        <w:rPr>
          <w:rFonts w:ascii="Times New Roman" w:eastAsia="宋体"/>
          <w:szCs w:val="21"/>
        </w:rPr>
        <w:t>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流动相</w:t>
      </w:r>
      <w:r w:rsidRPr="00B77DA1">
        <w:rPr>
          <w:rFonts w:ascii="Times New Roman" w:eastAsia="宋体"/>
          <w:szCs w:val="21"/>
        </w:rPr>
        <w:t>A</w:t>
      </w:r>
      <w:r w:rsidRPr="00B77DA1">
        <w:rPr>
          <w:rFonts w:ascii="Times New Roman" w:eastAsia="宋体"/>
          <w:szCs w:val="21"/>
        </w:rPr>
        <w:t>（含</w:t>
      </w:r>
      <w:r w:rsidRPr="00B77DA1">
        <w:rPr>
          <w:rFonts w:ascii="Times New Roman" w:eastAsia="宋体"/>
          <w:szCs w:val="21"/>
        </w:rPr>
        <w:t>0.1 %</w:t>
      </w:r>
      <w:r w:rsidRPr="00B77DA1">
        <w:rPr>
          <w:rFonts w:ascii="Times New Roman" w:eastAsia="宋体"/>
          <w:szCs w:val="21"/>
        </w:rPr>
        <w:t>三氟乙酸的水溶液）：量取三氟乙酸</w:t>
      </w:r>
      <w:r w:rsidRPr="00B77DA1">
        <w:rPr>
          <w:rFonts w:ascii="Times New Roman" w:eastAsia="宋体"/>
          <w:szCs w:val="21"/>
        </w:rPr>
        <w:t>1 mL</w:t>
      </w:r>
      <w:r w:rsidRPr="00B77DA1">
        <w:rPr>
          <w:rFonts w:ascii="Times New Roman" w:eastAsia="宋体"/>
          <w:szCs w:val="21"/>
        </w:rPr>
        <w:t>，加入</w:t>
      </w:r>
      <w:r w:rsidRPr="00B77DA1">
        <w:rPr>
          <w:rFonts w:ascii="Times New Roman" w:eastAsia="宋体"/>
          <w:szCs w:val="21"/>
        </w:rPr>
        <w:t>1000 mL</w:t>
      </w:r>
      <w:r w:rsidRPr="00B77DA1">
        <w:rPr>
          <w:rFonts w:ascii="Times New Roman" w:eastAsia="宋体"/>
          <w:szCs w:val="21"/>
        </w:rPr>
        <w:t>水中，混匀，用</w:t>
      </w:r>
      <w:r w:rsidRPr="00B77DA1">
        <w:rPr>
          <w:rFonts w:ascii="Times New Roman" w:eastAsia="宋体"/>
          <w:szCs w:val="21"/>
        </w:rPr>
        <w:t>0.45μm</w:t>
      </w:r>
      <w:r w:rsidRPr="00B77DA1">
        <w:rPr>
          <w:rFonts w:ascii="Times New Roman" w:eastAsia="宋体"/>
          <w:szCs w:val="21"/>
        </w:rPr>
        <w:t>水系滤膜过滤，并超声脱气；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流动相</w:t>
      </w:r>
      <w:r w:rsidRPr="00B77DA1">
        <w:rPr>
          <w:rFonts w:ascii="Times New Roman" w:eastAsia="宋体"/>
          <w:szCs w:val="21"/>
        </w:rPr>
        <w:t>B</w:t>
      </w:r>
      <w:r w:rsidRPr="00B77DA1">
        <w:rPr>
          <w:rFonts w:ascii="Times New Roman" w:eastAsia="宋体"/>
          <w:szCs w:val="21"/>
        </w:rPr>
        <w:t>（含</w:t>
      </w:r>
      <w:r w:rsidRPr="00B77DA1">
        <w:rPr>
          <w:rFonts w:ascii="Times New Roman" w:eastAsia="宋体"/>
          <w:szCs w:val="21"/>
        </w:rPr>
        <w:t>0.1 %</w:t>
      </w:r>
      <w:r w:rsidRPr="00B77DA1">
        <w:rPr>
          <w:rFonts w:ascii="Times New Roman" w:eastAsia="宋体"/>
          <w:szCs w:val="21"/>
        </w:rPr>
        <w:t>三氟乙酸的乙腈溶液）：量取三氟乙酸</w:t>
      </w:r>
      <w:r w:rsidRPr="00B77DA1">
        <w:rPr>
          <w:rFonts w:ascii="Times New Roman" w:eastAsia="宋体"/>
          <w:szCs w:val="21"/>
        </w:rPr>
        <w:t>1 mL</w:t>
      </w:r>
      <w:r w:rsidRPr="00B77DA1">
        <w:rPr>
          <w:rFonts w:ascii="Times New Roman" w:eastAsia="宋体"/>
          <w:szCs w:val="21"/>
        </w:rPr>
        <w:t>，加入</w:t>
      </w:r>
      <w:r w:rsidRPr="00B77DA1">
        <w:rPr>
          <w:rFonts w:ascii="Times New Roman" w:eastAsia="宋体"/>
          <w:szCs w:val="21"/>
        </w:rPr>
        <w:t>1000 mL</w:t>
      </w:r>
      <w:r w:rsidRPr="00B77DA1">
        <w:rPr>
          <w:rFonts w:ascii="Times New Roman" w:eastAsia="宋体"/>
          <w:szCs w:val="21"/>
        </w:rPr>
        <w:t>乙腈中，混匀，用</w:t>
      </w:r>
      <w:r w:rsidRPr="00B77DA1">
        <w:rPr>
          <w:rFonts w:ascii="Times New Roman" w:eastAsia="宋体"/>
          <w:szCs w:val="21"/>
        </w:rPr>
        <w:t>0.45μm</w:t>
      </w:r>
      <w:r w:rsidRPr="00B77DA1">
        <w:rPr>
          <w:rFonts w:ascii="Times New Roman" w:eastAsia="宋体"/>
          <w:szCs w:val="21"/>
        </w:rPr>
        <w:t>有机系滤膜过滤，并超声脱气；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流动相梯度洗脱程序见表</w:t>
      </w:r>
      <w:r w:rsidRPr="00B77DA1">
        <w:rPr>
          <w:rFonts w:ascii="Times New Roman" w:eastAsia="宋体" w:hint="eastAsia"/>
          <w:szCs w:val="21"/>
        </w:rPr>
        <w:t>3</w:t>
      </w:r>
      <w:r w:rsidRPr="00B77DA1">
        <w:rPr>
          <w:rFonts w:ascii="Times New Roman" w:eastAsia="宋体"/>
          <w:szCs w:val="21"/>
        </w:rPr>
        <w:t>。</w:t>
      </w:r>
    </w:p>
    <w:p w:rsidR="007775E7" w:rsidRPr="00B77DA1" w:rsidRDefault="007775E7">
      <w:pPr>
        <w:pStyle w:val="affffc"/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黑体" w:cs="黑体"/>
          <w:szCs w:val="21"/>
        </w:rPr>
      </w:pPr>
    </w:p>
    <w:p w:rsidR="007775E7" w:rsidRPr="00B77DA1" w:rsidRDefault="007775E7">
      <w:pPr>
        <w:pStyle w:val="affffc"/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黑体" w:cs="黑体"/>
          <w:szCs w:val="21"/>
        </w:rPr>
      </w:pPr>
    </w:p>
    <w:p w:rsidR="007775E7" w:rsidRPr="00B77DA1" w:rsidRDefault="00836916">
      <w:pPr>
        <w:pStyle w:val="affffc"/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Times New Roman" w:eastAsia="黑体" w:cs="黑体"/>
          <w:szCs w:val="21"/>
        </w:rPr>
      </w:pPr>
      <w:r w:rsidRPr="00B77DA1">
        <w:rPr>
          <w:rFonts w:ascii="Times New Roman" w:eastAsia="黑体" w:cs="黑体" w:hint="eastAsia"/>
          <w:szCs w:val="21"/>
        </w:rPr>
        <w:lastRenderedPageBreak/>
        <w:t>表</w:t>
      </w:r>
      <w:r w:rsidRPr="00B77DA1">
        <w:rPr>
          <w:rFonts w:ascii="Times New Roman" w:eastAsia="黑体" w:cs="黑体" w:hint="eastAsia"/>
          <w:szCs w:val="21"/>
        </w:rPr>
        <w:t xml:space="preserve">3  </w:t>
      </w:r>
      <w:r w:rsidRPr="00B77DA1">
        <w:rPr>
          <w:rFonts w:ascii="Times New Roman" w:eastAsia="黑体" w:cs="黑体" w:hint="eastAsia"/>
          <w:szCs w:val="21"/>
        </w:rPr>
        <w:t>梯度洗脱程序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</w:tblGrid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333333"/>
                <w:kern w:val="0"/>
                <w:szCs w:val="21"/>
                <w:lang w:bidi="ar"/>
              </w:rPr>
            </w:pPr>
            <w:r w:rsidRPr="00B77DA1">
              <w:rPr>
                <w:color w:val="333333"/>
                <w:kern w:val="0"/>
                <w:szCs w:val="21"/>
                <w:lang w:bidi="ar"/>
              </w:rPr>
              <w:t>时间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/min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333333"/>
                <w:kern w:val="0"/>
                <w:szCs w:val="21"/>
                <w:lang w:bidi="ar"/>
              </w:rPr>
              <w:t>V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（流动相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A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）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/%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333333"/>
                <w:kern w:val="0"/>
                <w:szCs w:val="21"/>
                <w:lang w:bidi="ar"/>
              </w:rPr>
              <w:t>V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（流动相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B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）</w:t>
            </w:r>
            <w:r w:rsidRPr="00B77DA1">
              <w:rPr>
                <w:color w:val="333333"/>
                <w:kern w:val="0"/>
                <w:szCs w:val="21"/>
                <w:lang w:bidi="ar"/>
              </w:rPr>
              <w:t>/%</w:t>
            </w:r>
          </w:p>
        </w:tc>
      </w:tr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szCs w:val="21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</w:tr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20.1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szCs w:val="21"/>
              </w:rPr>
              <w:t>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szCs w:val="21"/>
              </w:rPr>
              <w:t>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rFonts w:eastAsia="黑体"/>
                <w:szCs w:val="21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100</w:t>
            </w:r>
          </w:p>
        </w:tc>
      </w:tr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 w:rsidRPr="00B77DA1">
              <w:rPr>
                <w:color w:val="000000"/>
                <w:szCs w:val="21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7775E7" w:rsidRPr="00B77DA1">
        <w:trPr>
          <w:jc w:val="center"/>
        </w:trPr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Cs w:val="21"/>
              </w:rPr>
            </w:pPr>
            <w:r w:rsidRPr="00B77DA1">
              <w:rPr>
                <w:color w:val="000000"/>
                <w:szCs w:val="21"/>
              </w:rPr>
              <w:t>100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7775E7" w:rsidRPr="00B77DA1" w:rsidRDefault="00836916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 w:rsidRPr="00B77DA1">
              <w:rPr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:rsidR="007775E7" w:rsidRPr="00B77DA1" w:rsidRDefault="007775E7">
      <w:pPr>
        <w:pStyle w:val="affffc"/>
        <w:adjustRightInd w:val="0"/>
        <w:snapToGrid w:val="0"/>
        <w:spacing w:line="360" w:lineRule="auto"/>
        <w:ind w:firstLine="420"/>
        <w:rPr>
          <w:rFonts w:ascii="Times New Roman"/>
          <w:szCs w:val="21"/>
        </w:rPr>
      </w:pP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4</w:t>
      </w:r>
      <w:r w:rsidRPr="00B77DA1">
        <w:rPr>
          <w:rFonts w:ascii="Times New Roman" w:eastAsia="宋体"/>
          <w:szCs w:val="21"/>
        </w:rPr>
        <w:t xml:space="preserve">　系统适应性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="420"/>
        <w:rPr>
          <w:rFonts w:ascii="Times New Roman"/>
          <w:szCs w:val="21"/>
          <w:highlight w:val="red"/>
        </w:rPr>
      </w:pPr>
      <w:r w:rsidRPr="00B77DA1">
        <w:rPr>
          <w:rFonts w:ascii="Times New Roman"/>
          <w:szCs w:val="21"/>
        </w:rPr>
        <w:t>理论板数按三肽</w:t>
      </w:r>
      <w:r w:rsidRPr="00B77DA1">
        <w:rPr>
          <w:rFonts w:ascii="Times New Roman"/>
          <w:szCs w:val="21"/>
        </w:rPr>
        <w:t>-1</w:t>
      </w:r>
      <w:proofErr w:type="gramStart"/>
      <w:r w:rsidRPr="00B77DA1">
        <w:rPr>
          <w:rFonts w:ascii="Times New Roman"/>
          <w:szCs w:val="21"/>
        </w:rPr>
        <w:t>峰计算</w:t>
      </w:r>
      <w:proofErr w:type="gramEnd"/>
      <w:r w:rsidRPr="00B77DA1">
        <w:rPr>
          <w:rFonts w:ascii="Times New Roman"/>
          <w:szCs w:val="21"/>
        </w:rPr>
        <w:t>不低于</w:t>
      </w:r>
      <w:r w:rsidRPr="00B77DA1">
        <w:rPr>
          <w:rFonts w:ascii="Times New Roman"/>
          <w:szCs w:val="21"/>
        </w:rPr>
        <w:t>2500</w:t>
      </w:r>
      <w:r w:rsidRPr="00B77DA1">
        <w:rPr>
          <w:rFonts w:ascii="Times New Roman"/>
          <w:szCs w:val="21"/>
        </w:rPr>
        <w:t>，按铜离子</w:t>
      </w:r>
      <w:proofErr w:type="gramStart"/>
      <w:r w:rsidRPr="00B77DA1">
        <w:rPr>
          <w:rFonts w:ascii="Times New Roman"/>
          <w:szCs w:val="21"/>
        </w:rPr>
        <w:t>峰计算</w:t>
      </w:r>
      <w:proofErr w:type="gramEnd"/>
      <w:r w:rsidRPr="00B77DA1">
        <w:rPr>
          <w:rFonts w:ascii="Times New Roman"/>
          <w:szCs w:val="21"/>
        </w:rPr>
        <w:t>不低于</w:t>
      </w:r>
      <w:r w:rsidRPr="00B77DA1">
        <w:rPr>
          <w:rFonts w:ascii="Times New Roman"/>
          <w:szCs w:val="21"/>
        </w:rPr>
        <w:t>3000</w:t>
      </w:r>
      <w:r w:rsidRPr="00B77DA1">
        <w:rPr>
          <w:rFonts w:ascii="Times New Roman"/>
          <w:szCs w:val="21"/>
        </w:rPr>
        <w:t>；主峰与相邻色谱峰之间的分离度应不小于</w:t>
      </w:r>
      <w:r w:rsidRPr="00B77DA1">
        <w:rPr>
          <w:rFonts w:ascii="Times New Roman"/>
          <w:szCs w:val="21"/>
        </w:rPr>
        <w:t>1.5</w:t>
      </w:r>
      <w:r w:rsidRPr="00B77DA1">
        <w:rPr>
          <w:rFonts w:ascii="Times New Roman"/>
          <w:szCs w:val="21"/>
        </w:rPr>
        <w:t>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5</w:t>
      </w:r>
      <w:r w:rsidRPr="00B77DA1">
        <w:rPr>
          <w:rFonts w:ascii="Times New Roman" w:eastAsia="宋体"/>
          <w:szCs w:val="21"/>
        </w:rPr>
        <w:t xml:space="preserve">　溶液配制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5.1</w:t>
      </w:r>
      <w:r w:rsidRPr="00B77DA1">
        <w:rPr>
          <w:rFonts w:ascii="Times New Roman" w:eastAsia="宋体"/>
          <w:szCs w:val="21"/>
        </w:rPr>
        <w:t xml:space="preserve">　空白溶液（</w:t>
      </w:r>
      <w:r w:rsidRPr="00B77DA1">
        <w:rPr>
          <w:rFonts w:ascii="Times New Roman" w:eastAsia="宋体"/>
          <w:szCs w:val="21"/>
        </w:rPr>
        <w:t>0.1 %</w:t>
      </w:r>
      <w:r w:rsidRPr="00B77DA1">
        <w:rPr>
          <w:rFonts w:ascii="Times New Roman" w:eastAsia="宋体"/>
          <w:szCs w:val="21"/>
        </w:rPr>
        <w:t>三氟乙酸的水溶液）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量取三氟乙酸</w:t>
      </w:r>
      <w:r w:rsidRPr="00B77DA1">
        <w:rPr>
          <w:rFonts w:ascii="Times New Roman" w:eastAsia="宋体"/>
          <w:szCs w:val="21"/>
        </w:rPr>
        <w:t>1 mL</w:t>
      </w:r>
      <w:r w:rsidRPr="00B77DA1">
        <w:rPr>
          <w:rFonts w:ascii="Times New Roman" w:eastAsia="宋体"/>
          <w:szCs w:val="21"/>
        </w:rPr>
        <w:t>，加入</w:t>
      </w:r>
      <w:r w:rsidRPr="00B77DA1">
        <w:rPr>
          <w:rFonts w:ascii="Times New Roman" w:eastAsia="宋体"/>
          <w:szCs w:val="21"/>
        </w:rPr>
        <w:t>1 000 mL</w:t>
      </w:r>
      <w:r w:rsidRPr="00B77DA1">
        <w:rPr>
          <w:rFonts w:ascii="Times New Roman" w:eastAsia="宋体"/>
          <w:szCs w:val="21"/>
        </w:rPr>
        <w:t>水中，混匀，即得。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5.2</w:t>
      </w:r>
      <w:r w:rsidRPr="00B77DA1">
        <w:rPr>
          <w:rFonts w:ascii="Times New Roman" w:eastAsia="宋体"/>
          <w:szCs w:val="21"/>
        </w:rPr>
        <w:t xml:space="preserve">　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和</w:t>
      </w:r>
      <w:proofErr w:type="gramStart"/>
      <w:r w:rsidRPr="00B77DA1">
        <w:rPr>
          <w:rFonts w:ascii="Times New Roman" w:eastAsia="宋体"/>
          <w:szCs w:val="21"/>
        </w:rPr>
        <w:t>铜的</w:t>
      </w:r>
      <w:proofErr w:type="gramEnd"/>
      <w:r w:rsidRPr="00B77DA1">
        <w:rPr>
          <w:rFonts w:ascii="Times New Roman" w:eastAsia="宋体"/>
          <w:szCs w:val="21"/>
        </w:rPr>
        <w:t>混合对照储备液的制备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精密称取三肽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对照品</w:t>
      </w:r>
      <w:r w:rsidRPr="00B77DA1">
        <w:rPr>
          <w:rFonts w:ascii="Times New Roman" w:eastAsia="宋体"/>
          <w:szCs w:val="21"/>
        </w:rPr>
        <w:t>120 mg</w:t>
      </w:r>
      <w:r w:rsidRPr="00B77DA1">
        <w:rPr>
          <w:rFonts w:ascii="Times New Roman" w:eastAsia="宋体"/>
          <w:szCs w:val="21"/>
        </w:rPr>
        <w:t>（精确至</w:t>
      </w:r>
      <w:r w:rsidRPr="00B77DA1">
        <w:rPr>
          <w:rFonts w:ascii="Times New Roman" w:eastAsia="宋体"/>
          <w:szCs w:val="21"/>
        </w:rPr>
        <w:t>1 mg</w:t>
      </w:r>
      <w:r w:rsidRPr="00B77DA1">
        <w:rPr>
          <w:rFonts w:ascii="Times New Roman" w:eastAsia="宋体"/>
          <w:szCs w:val="21"/>
        </w:rPr>
        <w:t>）及二水合氯化铜</w:t>
      </w:r>
      <w:r w:rsidRPr="00B77DA1">
        <w:rPr>
          <w:rFonts w:ascii="Times New Roman" w:eastAsia="宋体"/>
          <w:szCs w:val="21"/>
        </w:rPr>
        <w:t>54 mg</w:t>
      </w:r>
      <w:r w:rsidRPr="00B77DA1">
        <w:rPr>
          <w:rFonts w:ascii="Times New Roman" w:eastAsia="宋体"/>
          <w:szCs w:val="21"/>
        </w:rPr>
        <w:t>（精确至</w:t>
      </w:r>
      <w:r w:rsidRPr="00B77DA1">
        <w:rPr>
          <w:rFonts w:ascii="Times New Roman" w:eastAsia="宋体"/>
          <w:szCs w:val="21"/>
        </w:rPr>
        <w:t>1 mg</w:t>
      </w:r>
      <w:r w:rsidRPr="00B77DA1">
        <w:rPr>
          <w:rFonts w:ascii="Times New Roman" w:eastAsia="宋体"/>
          <w:szCs w:val="21"/>
        </w:rPr>
        <w:t>），置于</w:t>
      </w:r>
      <w:r w:rsidRPr="00B77DA1">
        <w:rPr>
          <w:rFonts w:ascii="Times New Roman" w:eastAsia="宋体"/>
          <w:szCs w:val="21"/>
        </w:rPr>
        <w:t>50 mL</w:t>
      </w:r>
      <w:r w:rsidRPr="00B77DA1">
        <w:rPr>
          <w:rFonts w:ascii="Times New Roman" w:eastAsia="宋体"/>
          <w:szCs w:val="21"/>
        </w:rPr>
        <w:t>容量瓶中，用空白溶液溶解，必要时超声溶解，并稀释至刻度，摇匀，备用。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5.3</w:t>
      </w:r>
      <w:r w:rsidRPr="00B77DA1">
        <w:rPr>
          <w:rFonts w:ascii="Times New Roman" w:eastAsia="宋体"/>
          <w:szCs w:val="21"/>
        </w:rPr>
        <w:t xml:space="preserve">　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和</w:t>
      </w:r>
      <w:proofErr w:type="gramStart"/>
      <w:r w:rsidRPr="00B77DA1">
        <w:rPr>
          <w:rFonts w:ascii="Times New Roman" w:eastAsia="宋体"/>
          <w:szCs w:val="21"/>
        </w:rPr>
        <w:t>铜的</w:t>
      </w:r>
      <w:proofErr w:type="gramEnd"/>
      <w:r w:rsidRPr="00B77DA1">
        <w:rPr>
          <w:rFonts w:ascii="Times New Roman" w:eastAsia="宋体"/>
          <w:szCs w:val="21"/>
        </w:rPr>
        <w:t>混合对照溶液的制备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精密量取</w:t>
      </w:r>
      <w:r w:rsidRPr="00B77DA1">
        <w:rPr>
          <w:rFonts w:ascii="Times New Roman" w:eastAsia="宋体"/>
          <w:szCs w:val="21"/>
        </w:rPr>
        <w:t>1.0 mL</w:t>
      </w:r>
      <w:r w:rsidRPr="00B77DA1">
        <w:rPr>
          <w:rFonts w:ascii="Times New Roman" w:eastAsia="宋体"/>
          <w:szCs w:val="21"/>
        </w:rPr>
        <w:t>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和</w:t>
      </w:r>
      <w:proofErr w:type="gramStart"/>
      <w:r w:rsidRPr="00B77DA1">
        <w:rPr>
          <w:rFonts w:ascii="Times New Roman" w:eastAsia="宋体"/>
          <w:szCs w:val="21"/>
        </w:rPr>
        <w:t>铜的</w:t>
      </w:r>
      <w:proofErr w:type="gramEnd"/>
      <w:r w:rsidRPr="00B77DA1">
        <w:rPr>
          <w:rFonts w:ascii="Times New Roman" w:eastAsia="宋体"/>
          <w:szCs w:val="21"/>
        </w:rPr>
        <w:t>混合对照储备液，置于</w:t>
      </w:r>
      <w:r w:rsidRPr="00B77DA1">
        <w:rPr>
          <w:rFonts w:ascii="Times New Roman" w:eastAsia="宋体"/>
          <w:szCs w:val="21"/>
        </w:rPr>
        <w:t>50 mL</w:t>
      </w:r>
      <w:r w:rsidRPr="00B77DA1">
        <w:rPr>
          <w:rFonts w:ascii="Times New Roman" w:eastAsia="宋体"/>
          <w:szCs w:val="21"/>
        </w:rPr>
        <w:t>量瓶中，加空白溶液稀释并</w:t>
      </w:r>
      <w:proofErr w:type="gramStart"/>
      <w:r w:rsidRPr="00B77DA1">
        <w:rPr>
          <w:rFonts w:ascii="Times New Roman" w:eastAsia="宋体"/>
          <w:szCs w:val="21"/>
        </w:rPr>
        <w:t>定容至刻度</w:t>
      </w:r>
      <w:proofErr w:type="gramEnd"/>
      <w:r w:rsidRPr="00B77DA1">
        <w:rPr>
          <w:rFonts w:ascii="Times New Roman" w:eastAsia="宋体"/>
          <w:szCs w:val="21"/>
        </w:rPr>
        <w:t>，摇匀。经</w:t>
      </w:r>
      <w:r w:rsidRPr="00B77DA1">
        <w:rPr>
          <w:rFonts w:ascii="Times New Roman" w:eastAsia="宋体"/>
          <w:szCs w:val="21"/>
        </w:rPr>
        <w:t>0.45 </w:t>
      </w:r>
      <w:proofErr w:type="spellStart"/>
      <w:r w:rsidRPr="00B77DA1">
        <w:rPr>
          <w:rFonts w:ascii="Times New Roman" w:eastAsia="宋体"/>
          <w:szCs w:val="21"/>
        </w:rPr>
        <w:t>μm</w:t>
      </w:r>
      <w:proofErr w:type="spellEnd"/>
      <w:r w:rsidRPr="00B77DA1">
        <w:rPr>
          <w:rFonts w:ascii="Times New Roman" w:eastAsia="宋体"/>
          <w:szCs w:val="21"/>
        </w:rPr>
        <w:t>微孔滤膜过滤，续滤液作为三肽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和</w:t>
      </w:r>
      <w:proofErr w:type="gramStart"/>
      <w:r w:rsidRPr="00B77DA1">
        <w:rPr>
          <w:rFonts w:ascii="Times New Roman" w:eastAsia="宋体"/>
          <w:szCs w:val="21"/>
        </w:rPr>
        <w:t>铜的</w:t>
      </w:r>
      <w:proofErr w:type="gramEnd"/>
      <w:r w:rsidRPr="00B77DA1">
        <w:rPr>
          <w:rFonts w:ascii="Times New Roman" w:eastAsia="宋体"/>
          <w:szCs w:val="21"/>
        </w:rPr>
        <w:t>混合对照溶液。</w:t>
      </w:r>
    </w:p>
    <w:p w:rsidR="007775E7" w:rsidRPr="00B77DA1" w:rsidRDefault="00836916" w:rsidP="00B77DA1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5.4</w:t>
      </w:r>
      <w:r w:rsidRPr="00B77DA1">
        <w:rPr>
          <w:rFonts w:ascii="Times New Roman" w:eastAsia="宋体"/>
          <w:szCs w:val="21"/>
        </w:rPr>
        <w:t xml:space="preserve">　</w:t>
      </w:r>
      <w:proofErr w:type="gramStart"/>
      <w:r w:rsidRPr="00B77DA1">
        <w:rPr>
          <w:rFonts w:ascii="Times New Roman" w:eastAsia="宋体"/>
          <w:szCs w:val="21"/>
        </w:rPr>
        <w:t>供试品溶液</w:t>
      </w:r>
      <w:proofErr w:type="gramEnd"/>
      <w:r w:rsidRPr="00B77DA1">
        <w:rPr>
          <w:rFonts w:ascii="Times New Roman" w:eastAsia="宋体"/>
          <w:szCs w:val="21"/>
        </w:rPr>
        <w:t>的制备</w:t>
      </w:r>
    </w:p>
    <w:p w:rsidR="007775E7" w:rsidRPr="00B77DA1" w:rsidRDefault="00836916">
      <w:pPr>
        <w:pStyle w:val="a3"/>
        <w:numPr>
          <w:ilvl w:val="0"/>
          <w:numId w:val="0"/>
        </w:numPr>
        <w:adjustRightInd w:val="0"/>
        <w:snapToGrid w:val="0"/>
        <w:spacing w:line="360" w:lineRule="auto"/>
        <w:ind w:firstLineChars="200" w:firstLine="420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精密称</w:t>
      </w:r>
      <w:proofErr w:type="gramStart"/>
      <w:r w:rsidRPr="00B77DA1">
        <w:rPr>
          <w:rFonts w:ascii="Times New Roman" w:eastAsia="宋体"/>
          <w:szCs w:val="21"/>
        </w:rPr>
        <w:t>取供试品</w:t>
      </w:r>
      <w:proofErr w:type="gramEnd"/>
      <w:r w:rsidRPr="00B77DA1">
        <w:rPr>
          <w:rFonts w:ascii="Times New Roman" w:eastAsia="宋体"/>
          <w:szCs w:val="21"/>
        </w:rPr>
        <w:t>50 mg</w:t>
      </w:r>
      <w:r w:rsidRPr="00B77DA1">
        <w:rPr>
          <w:rFonts w:ascii="Times New Roman" w:eastAsia="宋体"/>
          <w:szCs w:val="21"/>
        </w:rPr>
        <w:t>（精确至</w:t>
      </w:r>
      <w:r w:rsidRPr="00B77DA1">
        <w:rPr>
          <w:rFonts w:ascii="Times New Roman" w:eastAsia="宋体"/>
          <w:szCs w:val="21"/>
        </w:rPr>
        <w:t>1 mg</w:t>
      </w:r>
      <w:r w:rsidRPr="00B77DA1">
        <w:rPr>
          <w:rFonts w:ascii="Times New Roman" w:eastAsia="宋体"/>
          <w:szCs w:val="21"/>
        </w:rPr>
        <w:t>），置</w:t>
      </w:r>
      <w:r w:rsidRPr="00B77DA1">
        <w:rPr>
          <w:rFonts w:ascii="Times New Roman" w:eastAsia="宋体"/>
          <w:szCs w:val="21"/>
        </w:rPr>
        <w:t>25 mL</w:t>
      </w:r>
      <w:r w:rsidRPr="00B77DA1">
        <w:rPr>
          <w:rFonts w:ascii="Times New Roman" w:eastAsia="宋体"/>
          <w:szCs w:val="21"/>
        </w:rPr>
        <w:t>容量瓶中，加空白溶液溶解，必要时超声溶解，并稀释至刻度，摇匀，作为</w:t>
      </w:r>
      <w:proofErr w:type="gramStart"/>
      <w:r w:rsidRPr="00B77DA1">
        <w:rPr>
          <w:rFonts w:ascii="Times New Roman" w:eastAsia="宋体"/>
          <w:szCs w:val="21"/>
        </w:rPr>
        <w:t>供试品储备</w:t>
      </w:r>
      <w:proofErr w:type="gramEnd"/>
      <w:r w:rsidRPr="00B77DA1">
        <w:rPr>
          <w:rFonts w:ascii="Times New Roman" w:eastAsia="宋体"/>
          <w:szCs w:val="21"/>
        </w:rPr>
        <w:t>液。精密量</w:t>
      </w:r>
      <w:proofErr w:type="gramStart"/>
      <w:r w:rsidRPr="00B77DA1">
        <w:rPr>
          <w:rFonts w:ascii="Times New Roman" w:eastAsia="宋体"/>
          <w:szCs w:val="21"/>
        </w:rPr>
        <w:t>取供试品</w:t>
      </w:r>
      <w:proofErr w:type="gramEnd"/>
      <w:r w:rsidRPr="00B77DA1">
        <w:rPr>
          <w:rFonts w:ascii="Times New Roman" w:eastAsia="宋体"/>
          <w:szCs w:val="21"/>
        </w:rPr>
        <w:t>储备液</w:t>
      </w:r>
      <w:r w:rsidRPr="00B77DA1">
        <w:rPr>
          <w:rFonts w:ascii="Times New Roman" w:eastAsia="宋体"/>
          <w:szCs w:val="21"/>
        </w:rPr>
        <w:t>1.0 mL</w:t>
      </w:r>
      <w:r w:rsidRPr="00B77DA1">
        <w:rPr>
          <w:rFonts w:ascii="Times New Roman" w:eastAsia="宋体"/>
          <w:szCs w:val="21"/>
        </w:rPr>
        <w:t>，置于</w:t>
      </w:r>
      <w:r w:rsidRPr="00B77DA1">
        <w:rPr>
          <w:rFonts w:ascii="Times New Roman" w:eastAsia="宋体"/>
          <w:szCs w:val="21"/>
        </w:rPr>
        <w:t>50 mL</w:t>
      </w:r>
      <w:r w:rsidRPr="00B77DA1">
        <w:rPr>
          <w:rFonts w:ascii="Times New Roman" w:eastAsia="宋体"/>
          <w:szCs w:val="21"/>
        </w:rPr>
        <w:t>量瓶中，加空白溶液稀释并</w:t>
      </w:r>
      <w:proofErr w:type="gramStart"/>
      <w:r w:rsidRPr="00B77DA1">
        <w:rPr>
          <w:rFonts w:ascii="Times New Roman" w:eastAsia="宋体"/>
          <w:szCs w:val="21"/>
        </w:rPr>
        <w:t>定容至刻度</w:t>
      </w:r>
      <w:proofErr w:type="gramEnd"/>
      <w:r w:rsidRPr="00B77DA1">
        <w:rPr>
          <w:rFonts w:ascii="Times New Roman" w:eastAsia="宋体"/>
          <w:szCs w:val="21"/>
        </w:rPr>
        <w:t>，摇匀。经</w:t>
      </w:r>
      <w:r w:rsidRPr="00B77DA1">
        <w:rPr>
          <w:rFonts w:ascii="Times New Roman" w:eastAsia="宋体"/>
          <w:szCs w:val="21"/>
        </w:rPr>
        <w:t>0.45 </w:t>
      </w:r>
      <w:proofErr w:type="spellStart"/>
      <w:r w:rsidRPr="00B77DA1">
        <w:rPr>
          <w:rFonts w:ascii="Times New Roman" w:eastAsia="宋体"/>
          <w:szCs w:val="21"/>
        </w:rPr>
        <w:t>μm</w:t>
      </w:r>
      <w:proofErr w:type="spellEnd"/>
      <w:r w:rsidRPr="00B77DA1">
        <w:rPr>
          <w:rFonts w:ascii="Times New Roman" w:eastAsia="宋体"/>
          <w:szCs w:val="21"/>
        </w:rPr>
        <w:t>微孔滤膜过滤，续滤液作为</w:t>
      </w:r>
      <w:proofErr w:type="gramStart"/>
      <w:r w:rsidRPr="00B77DA1">
        <w:rPr>
          <w:rFonts w:ascii="Times New Roman" w:eastAsia="宋体"/>
          <w:szCs w:val="21"/>
        </w:rPr>
        <w:t>供试品溶液</w:t>
      </w:r>
      <w:proofErr w:type="gramEnd"/>
      <w:r w:rsidRPr="00B77DA1">
        <w:rPr>
          <w:rFonts w:ascii="Times New Roman" w:eastAsia="宋体"/>
          <w:szCs w:val="21"/>
        </w:rPr>
        <w:t>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6</w:t>
      </w:r>
      <w:r w:rsidRPr="00B77DA1">
        <w:rPr>
          <w:rFonts w:ascii="Times New Roman" w:eastAsia="宋体"/>
          <w:szCs w:val="21"/>
        </w:rPr>
        <w:t xml:space="preserve">　测定法</w:t>
      </w:r>
    </w:p>
    <w:p w:rsidR="007775E7" w:rsidRPr="00B77DA1" w:rsidRDefault="00836916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B77DA1">
        <w:rPr>
          <w:szCs w:val="21"/>
        </w:rPr>
        <w:t>高效液相色谱仪稳定后，精密量取空白溶液、三肽</w:t>
      </w:r>
      <w:r w:rsidRPr="00B77DA1">
        <w:rPr>
          <w:szCs w:val="21"/>
        </w:rPr>
        <w:t>-1</w:t>
      </w:r>
      <w:r w:rsidRPr="00B77DA1">
        <w:rPr>
          <w:szCs w:val="21"/>
        </w:rPr>
        <w:t>和</w:t>
      </w:r>
      <w:proofErr w:type="gramStart"/>
      <w:r w:rsidRPr="00B77DA1">
        <w:rPr>
          <w:szCs w:val="21"/>
        </w:rPr>
        <w:t>铜的</w:t>
      </w:r>
      <w:proofErr w:type="gramEnd"/>
      <w:r w:rsidRPr="00B77DA1">
        <w:rPr>
          <w:szCs w:val="21"/>
        </w:rPr>
        <w:t>混合对照溶液、两份</w:t>
      </w:r>
      <w:proofErr w:type="gramStart"/>
      <w:r w:rsidRPr="00B77DA1">
        <w:rPr>
          <w:szCs w:val="21"/>
        </w:rPr>
        <w:t>供试品溶液</w:t>
      </w:r>
      <w:proofErr w:type="gramEnd"/>
      <w:r w:rsidRPr="00B77DA1">
        <w:rPr>
          <w:szCs w:val="21"/>
        </w:rPr>
        <w:t>各</w:t>
      </w:r>
      <w:r w:rsidRPr="00B77DA1">
        <w:rPr>
          <w:szCs w:val="21"/>
        </w:rPr>
        <w:t>10 </w:t>
      </w:r>
      <w:proofErr w:type="spellStart"/>
      <w:r w:rsidRPr="00B77DA1">
        <w:rPr>
          <w:szCs w:val="21"/>
        </w:rPr>
        <w:t>μL</w:t>
      </w:r>
      <w:proofErr w:type="spellEnd"/>
      <w:r w:rsidRPr="00B77DA1">
        <w:rPr>
          <w:szCs w:val="21"/>
        </w:rPr>
        <w:t>，依次进样，记录色谱图。</w:t>
      </w:r>
      <w:r w:rsidRPr="00B77DA1">
        <w:rPr>
          <w:rFonts w:hint="eastAsia"/>
          <w:szCs w:val="21"/>
        </w:rPr>
        <w:t>按外标峰面积法计算</w:t>
      </w:r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和</w:t>
      </w:r>
      <w:proofErr w:type="gramStart"/>
      <w:r w:rsidRPr="00B77DA1">
        <w:rPr>
          <w:szCs w:val="21"/>
        </w:rPr>
        <w:t>铜的</w:t>
      </w:r>
      <w:proofErr w:type="gramEnd"/>
      <w:r w:rsidRPr="00B77DA1">
        <w:rPr>
          <w:rFonts w:hint="eastAsia"/>
          <w:szCs w:val="21"/>
        </w:rPr>
        <w:t>含量。</w:t>
      </w:r>
    </w:p>
    <w:p w:rsidR="007775E7" w:rsidRPr="00B77DA1" w:rsidRDefault="00836916">
      <w:pPr>
        <w:adjustRightInd w:val="0"/>
        <w:snapToGrid w:val="0"/>
        <w:spacing w:line="360" w:lineRule="auto"/>
        <w:ind w:firstLineChars="200" w:firstLine="420"/>
        <w:rPr>
          <w:szCs w:val="21"/>
        </w:rPr>
      </w:pPr>
      <w:r w:rsidRPr="00B77DA1">
        <w:rPr>
          <w:rFonts w:hint="eastAsia"/>
          <w:szCs w:val="21"/>
        </w:rPr>
        <w:t>纯度计算</w:t>
      </w:r>
      <w:r w:rsidRPr="00B77DA1">
        <w:rPr>
          <w:szCs w:val="21"/>
        </w:rPr>
        <w:t>按</w:t>
      </w:r>
      <w:r w:rsidRPr="00B77DA1">
        <w:rPr>
          <w:rFonts w:hint="eastAsia"/>
          <w:szCs w:val="21"/>
        </w:rPr>
        <w:t>峰</w:t>
      </w:r>
      <w:r w:rsidRPr="00B77DA1">
        <w:rPr>
          <w:szCs w:val="21"/>
        </w:rPr>
        <w:t>面积归一化法，</w:t>
      </w:r>
      <w:proofErr w:type="gramStart"/>
      <w:r w:rsidRPr="00B77DA1">
        <w:rPr>
          <w:szCs w:val="21"/>
        </w:rPr>
        <w:t>供试品溶液</w:t>
      </w:r>
      <w:proofErr w:type="gramEnd"/>
      <w:r w:rsidRPr="00B77DA1">
        <w:rPr>
          <w:szCs w:val="21"/>
        </w:rPr>
        <w:t>色谱</w:t>
      </w:r>
      <w:r w:rsidRPr="00B77DA1">
        <w:rPr>
          <w:rFonts w:hint="eastAsia"/>
          <w:szCs w:val="21"/>
        </w:rPr>
        <w:t>峰</w:t>
      </w:r>
      <w:r w:rsidRPr="00B77DA1">
        <w:rPr>
          <w:szCs w:val="21"/>
        </w:rPr>
        <w:t>扣除空白溶液的色谱峰，</w:t>
      </w:r>
      <w:r w:rsidRPr="00B77DA1">
        <w:rPr>
          <w:kern w:val="0"/>
          <w:szCs w:val="21"/>
          <w:lang w:bidi="ar"/>
        </w:rPr>
        <w:t>积分读取铜离子峰和三肽</w:t>
      </w:r>
      <w:r w:rsidRPr="00B77DA1">
        <w:rPr>
          <w:kern w:val="0"/>
          <w:szCs w:val="21"/>
          <w:lang w:bidi="ar"/>
        </w:rPr>
        <w:t>-1</w:t>
      </w:r>
      <w:r w:rsidRPr="00B77DA1">
        <w:rPr>
          <w:kern w:val="0"/>
          <w:szCs w:val="21"/>
          <w:lang w:bidi="ar"/>
        </w:rPr>
        <w:t>峰面积百分比数值，两者峰面积百分比</w:t>
      </w:r>
      <w:r w:rsidRPr="00B77DA1">
        <w:rPr>
          <w:rFonts w:hint="eastAsia"/>
          <w:kern w:val="0"/>
          <w:szCs w:val="21"/>
          <w:lang w:bidi="ar"/>
        </w:rPr>
        <w:t>之</w:t>
      </w:r>
      <w:r w:rsidRPr="00B77DA1">
        <w:rPr>
          <w:kern w:val="0"/>
          <w:szCs w:val="21"/>
          <w:lang w:bidi="ar"/>
        </w:rPr>
        <w:t>和作为</w:t>
      </w:r>
      <w:proofErr w:type="gramStart"/>
      <w:r w:rsidRPr="00B77DA1">
        <w:rPr>
          <w:kern w:val="0"/>
          <w:szCs w:val="21"/>
          <w:lang w:bidi="ar"/>
        </w:rPr>
        <w:t>供试品纯度</w:t>
      </w:r>
      <w:proofErr w:type="gramEnd"/>
      <w:r w:rsidRPr="00B77DA1">
        <w:rPr>
          <w:szCs w:val="21"/>
        </w:rPr>
        <w:t>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7</w:t>
      </w:r>
      <w:r w:rsidRPr="00B77DA1">
        <w:rPr>
          <w:rFonts w:ascii="Times New Roman" w:eastAsia="宋体"/>
          <w:szCs w:val="21"/>
        </w:rPr>
        <w:t xml:space="preserve">　铜含量的计算方法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  <w:shd w:val="clear" w:color="auto" w:fill="FFFFFF"/>
        </w:rPr>
        <w:lastRenderedPageBreak/>
        <w:t>按照</w:t>
      </w:r>
      <w:r w:rsidRPr="00B77DA1">
        <w:rPr>
          <w:rFonts w:ascii="Times New Roman"/>
          <w:szCs w:val="21"/>
        </w:rPr>
        <w:t>公式（</w:t>
      </w:r>
      <w:r w:rsidRPr="00B77DA1">
        <w:rPr>
          <w:rFonts w:ascii="Times New Roman" w:hint="eastAsia"/>
          <w:szCs w:val="21"/>
        </w:rPr>
        <w:t>1</w:t>
      </w:r>
      <w:r w:rsidRPr="00B77DA1">
        <w:rPr>
          <w:rFonts w:ascii="Times New Roman"/>
          <w:szCs w:val="21"/>
        </w:rPr>
        <w:t>）计算</w:t>
      </w:r>
      <w:proofErr w:type="gramStart"/>
      <w:r w:rsidRPr="00B77DA1">
        <w:rPr>
          <w:rFonts w:ascii="Times New Roman"/>
          <w:szCs w:val="21"/>
          <w:shd w:val="clear" w:color="auto" w:fill="FFFFFF"/>
        </w:rPr>
        <w:t>供试品</w:t>
      </w:r>
      <w:r w:rsidRPr="00B77DA1">
        <w:rPr>
          <w:rFonts w:ascii="Times New Roman" w:hint="eastAsia"/>
          <w:szCs w:val="21"/>
          <w:shd w:val="clear" w:color="auto" w:fill="FFFFFF"/>
        </w:rPr>
        <w:t>中</w:t>
      </w:r>
      <w:proofErr w:type="gramEnd"/>
      <w:r w:rsidRPr="00B77DA1">
        <w:rPr>
          <w:rFonts w:ascii="Times New Roman"/>
          <w:szCs w:val="21"/>
          <w:shd w:val="clear" w:color="auto" w:fill="FFFFFF"/>
        </w:rPr>
        <w:t>铜含量，</w:t>
      </w:r>
      <w:r w:rsidRPr="00B77DA1">
        <w:rPr>
          <w:rFonts w:ascii="Times New Roman"/>
          <w:szCs w:val="21"/>
        </w:rPr>
        <w:t>取平行测得结果的算术平均值为测定结果。两份平行测得结果的</w:t>
      </w:r>
      <w:r w:rsidRPr="00B77DA1">
        <w:rPr>
          <w:rFonts w:ascii="Times New Roman" w:hint="eastAsia"/>
          <w:szCs w:val="21"/>
        </w:rPr>
        <w:t>相对</w:t>
      </w:r>
      <w:r w:rsidRPr="00B77DA1">
        <w:rPr>
          <w:rFonts w:ascii="Times New Roman"/>
          <w:szCs w:val="21"/>
        </w:rPr>
        <w:t>偏差不大于</w:t>
      </w:r>
      <w:r w:rsidRPr="00B77DA1">
        <w:rPr>
          <w:rFonts w:ascii="Times New Roman" w:hint="eastAsia"/>
          <w:szCs w:val="21"/>
        </w:rPr>
        <w:t>2</w:t>
      </w:r>
      <w:r w:rsidRPr="00B77DA1">
        <w:rPr>
          <w:rFonts w:ascii="Times New Roman"/>
          <w:szCs w:val="21"/>
        </w:rPr>
        <w:t>.0 %</w:t>
      </w:r>
      <w:r w:rsidRPr="00B77DA1">
        <w:rPr>
          <w:rFonts w:ascii="Times New Roman"/>
          <w:szCs w:val="21"/>
        </w:rPr>
        <w:t>。</w:t>
      </w:r>
    </w:p>
    <w:p w:rsidR="007775E7" w:rsidRPr="00B77DA1" w:rsidRDefault="00836916">
      <w:pPr>
        <w:pStyle w:val="afffffffe"/>
        <w:adjustRightInd w:val="0"/>
        <w:snapToGrid w:val="0"/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B77DA1">
        <w:rPr>
          <w:rFonts w:ascii="Times New Roman" w:hAnsi="Times New Roman"/>
          <w:position w:val="-32"/>
          <w:szCs w:val="21"/>
        </w:rPr>
        <w:object w:dxaOrig="2725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35.25pt" o:ole="">
            <v:imagedata r:id="rId10" o:title=""/>
          </v:shape>
          <o:OLEObject Type="Embed" ProgID="Equation.3" ShapeID="_x0000_i1025" DrawAspect="Content" ObjectID="_1812178074" r:id="rId11"/>
        </w:object>
      </w:r>
      <w:r w:rsidRPr="00B77DA1">
        <w:rPr>
          <w:rFonts w:ascii="Times New Roman" w:hAnsi="Times New Roman"/>
          <w:position w:val="-30"/>
          <w:szCs w:val="21"/>
        </w:rPr>
        <w:t xml:space="preserve">  </w:t>
      </w:r>
      <w:r w:rsidRPr="00B77DA1">
        <w:rPr>
          <w:rFonts w:ascii="Times New Roman" w:hAnsi="Times New Roman"/>
          <w:szCs w:val="21"/>
        </w:rPr>
        <w:tab/>
        <w:t>..........................................................</w:t>
      </w:r>
      <w:r w:rsidRPr="00B77DA1">
        <w:rPr>
          <w:rFonts w:ascii="Times New Roman" w:hAnsi="Times New Roman"/>
          <w:szCs w:val="21"/>
        </w:rPr>
        <w:t>公式（</w:t>
      </w:r>
      <w:r w:rsidRPr="00B77DA1">
        <w:rPr>
          <w:rFonts w:ascii="Times New Roman" w:hAnsi="Times New Roman" w:hint="eastAsia"/>
          <w:szCs w:val="21"/>
        </w:rPr>
        <w:t>1</w:t>
      </w:r>
      <w:r w:rsidRPr="00B77DA1">
        <w:rPr>
          <w:rFonts w:ascii="Times New Roman" w:hAnsi="Times New Roman"/>
          <w:szCs w:val="21"/>
        </w:rPr>
        <w:t>）</w:t>
      </w:r>
    </w:p>
    <w:p w:rsidR="007775E7" w:rsidRPr="00B77DA1" w:rsidRDefault="00836916">
      <w:pPr>
        <w:pStyle w:val="HTML0"/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B77DA1">
        <w:rPr>
          <w:rFonts w:ascii="Times New Roman" w:hAnsi="Times New Roman" w:cs="Times New Roman"/>
          <w:sz w:val="21"/>
          <w:szCs w:val="21"/>
        </w:rPr>
        <w:t>式中：</w:t>
      </w:r>
      <w:proofErr w:type="spellStart"/>
      <w:r w:rsidRPr="00B77DA1">
        <w:rPr>
          <w:rFonts w:ascii="Times New Roman" w:hAnsi="Times New Roman" w:cs="Times New Roman"/>
          <w:i/>
          <w:sz w:val="21"/>
          <w:szCs w:val="21"/>
        </w:rPr>
        <w:t>ω</w:t>
      </w:r>
      <w:r w:rsidRPr="00B77DA1">
        <w:rPr>
          <w:rFonts w:ascii="Times New Roman" w:hAnsi="Times New Roman" w:cs="Times New Roman"/>
          <w:i/>
          <w:sz w:val="21"/>
          <w:szCs w:val="21"/>
          <w:vertAlign w:val="subscript"/>
        </w:rPr>
        <w:t>Cu</w:t>
      </w:r>
      <w:proofErr w:type="spellEnd"/>
      <w:r w:rsidRPr="00B77DA1">
        <w:rPr>
          <w:rFonts w:ascii="Times New Roman" w:hAnsi="Times New Roman" w:cs="Times New Roman"/>
          <w:sz w:val="21"/>
          <w:szCs w:val="21"/>
        </w:rPr>
        <w:t>—</w:t>
      </w:r>
      <w:r w:rsidRPr="00B77DA1">
        <w:rPr>
          <w:rFonts w:ascii="Times New Roman" w:hAnsi="Times New Roman" w:cs="Times New Roman"/>
          <w:sz w:val="21"/>
          <w:szCs w:val="21"/>
        </w:rPr>
        <w:t>供试品中铜的含量</w:t>
      </w:r>
      <w:r w:rsidRPr="00B77DA1">
        <w:rPr>
          <w:rFonts w:ascii="Times New Roman" w:hAnsi="Times New Roman" w:cs="Times New Roman" w:hint="eastAsia"/>
          <w:sz w:val="21"/>
          <w:szCs w:val="21"/>
        </w:rPr>
        <w:t>，</w:t>
      </w:r>
      <w:r w:rsidRPr="00B77DA1">
        <w:rPr>
          <w:rFonts w:ascii="Times New Roman" w:hAnsi="Times New Roman" w:cs="Times New Roman"/>
          <w:sz w:val="21"/>
          <w:szCs w:val="21"/>
        </w:rPr>
        <w:t>%</w:t>
      </w:r>
      <w:r w:rsidRPr="00B77DA1">
        <w:rPr>
          <w:rFonts w:ascii="Times New Roman" w:hAnsi="Times New Roman" w:cs="Times New Roman"/>
          <w:sz w:val="21"/>
          <w:szCs w:val="21"/>
        </w:rPr>
        <w:t>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 w:hint="eastAsia"/>
          <w:i/>
          <w:szCs w:val="21"/>
        </w:rPr>
        <w:t>C</w:t>
      </w:r>
      <w:r w:rsidRPr="00B77DA1">
        <w:rPr>
          <w:rFonts w:ascii="Times New Roman"/>
          <w:i/>
          <w:szCs w:val="21"/>
          <w:vertAlign w:val="subscript"/>
        </w:rPr>
        <w:t xml:space="preserve"> 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对照品</w:t>
      </w:r>
      <w:r w:rsidRPr="00B77DA1">
        <w:rPr>
          <w:rFonts w:ascii="Times New Roman" w:hint="eastAsia"/>
          <w:szCs w:val="21"/>
        </w:rPr>
        <w:t>溶液中</w:t>
      </w:r>
      <w:r w:rsidRPr="00B77DA1">
        <w:rPr>
          <w:rFonts w:ascii="Times New Roman"/>
          <w:szCs w:val="21"/>
        </w:rPr>
        <w:t>铜的</w:t>
      </w:r>
      <w:r w:rsidRPr="00B77DA1">
        <w:rPr>
          <w:rFonts w:ascii="Times New Roman" w:hint="eastAsia"/>
          <w:szCs w:val="21"/>
        </w:rPr>
        <w:t>浓度，</w:t>
      </w:r>
      <w:r w:rsidRPr="00B77DA1">
        <w:rPr>
          <w:rFonts w:ascii="Times New Roman"/>
          <w:szCs w:val="21"/>
        </w:rPr>
        <w:t>mg</w:t>
      </w:r>
      <w:r w:rsidRPr="00B77DA1">
        <w:rPr>
          <w:rFonts w:ascii="Times New Roman" w:hint="eastAsia"/>
          <w:szCs w:val="21"/>
        </w:rPr>
        <w:t>/mL</w:t>
      </w:r>
      <w:r w:rsidRPr="00B77DA1">
        <w:rPr>
          <w:rFonts w:ascii="Times New Roman"/>
          <w:szCs w:val="21"/>
        </w:rPr>
        <w:t>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i/>
          <w:szCs w:val="21"/>
        </w:rPr>
        <w:t>A</w:t>
      </w:r>
      <w:r w:rsidRPr="00B77DA1">
        <w:rPr>
          <w:rFonts w:ascii="Times New Roman"/>
          <w:i/>
          <w:szCs w:val="21"/>
          <w:vertAlign w:val="subscript"/>
        </w:rPr>
        <w:t xml:space="preserve">1 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对照品溶液</w:t>
      </w:r>
      <w:r w:rsidRPr="00B77DA1">
        <w:rPr>
          <w:rFonts w:ascii="Times New Roman" w:hint="eastAsia"/>
          <w:szCs w:val="21"/>
        </w:rPr>
        <w:t>中</w:t>
      </w:r>
      <w:r w:rsidRPr="00B77DA1">
        <w:rPr>
          <w:rFonts w:ascii="Times New Roman"/>
          <w:szCs w:val="21"/>
        </w:rPr>
        <w:t>铜的峰面积</w:t>
      </w:r>
      <w:r w:rsidRPr="00B77DA1">
        <w:rPr>
          <w:rFonts w:ascii="Times New Roman" w:hint="eastAsia"/>
          <w:szCs w:val="21"/>
        </w:rPr>
        <w:t>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i/>
          <w:szCs w:val="21"/>
        </w:rPr>
        <w:t>A</w:t>
      </w:r>
      <w:r w:rsidRPr="00B77DA1">
        <w:rPr>
          <w:rFonts w:ascii="Times New Roman"/>
          <w:i/>
          <w:szCs w:val="21"/>
          <w:vertAlign w:val="subscript"/>
        </w:rPr>
        <w:t xml:space="preserve">2 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供试品溶液铜的峰面积；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i/>
          <w:szCs w:val="21"/>
        </w:rPr>
        <w:t>V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供试品</w:t>
      </w:r>
      <w:r w:rsidRPr="00B77DA1">
        <w:rPr>
          <w:rFonts w:ascii="Times New Roman" w:hint="eastAsia"/>
          <w:szCs w:val="21"/>
        </w:rPr>
        <w:t>定容体积，</w:t>
      </w:r>
      <w:r w:rsidRPr="00B77DA1">
        <w:rPr>
          <w:rFonts w:ascii="Times New Roman" w:hint="eastAsia"/>
          <w:szCs w:val="21"/>
        </w:rPr>
        <w:t>mL</w:t>
      </w:r>
      <w:r w:rsidRPr="00B77DA1">
        <w:rPr>
          <w:rFonts w:ascii="Times New Roman"/>
          <w:szCs w:val="21"/>
        </w:rPr>
        <w:t>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ω</w:t>
      </w:r>
      <w:r w:rsidRPr="00B77DA1">
        <w:rPr>
          <w:rFonts w:ascii="Times New Roman"/>
          <w:szCs w:val="21"/>
          <w:vertAlign w:val="subscript"/>
        </w:rPr>
        <w:t>水分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 w:hint="eastAsia"/>
          <w:szCs w:val="21"/>
        </w:rPr>
        <w:t>水分含量；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 w:hint="eastAsia"/>
          <w:i/>
          <w:szCs w:val="21"/>
        </w:rPr>
        <w:t>m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供试品的称样量</w:t>
      </w:r>
      <w:r w:rsidRPr="00B77DA1">
        <w:rPr>
          <w:rFonts w:ascii="Times New Roman" w:hint="eastAsia"/>
          <w:szCs w:val="21"/>
        </w:rPr>
        <w:t>，</w:t>
      </w:r>
      <w:r w:rsidRPr="00B77DA1">
        <w:rPr>
          <w:rFonts w:ascii="Times New Roman"/>
          <w:szCs w:val="21"/>
        </w:rPr>
        <w:t>mg</w:t>
      </w:r>
      <w:r w:rsidRPr="00B77DA1">
        <w:rPr>
          <w:rFonts w:ascii="Times New Roman"/>
          <w:szCs w:val="21"/>
        </w:rPr>
        <w:t>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8</w:t>
      </w:r>
      <w:r w:rsidRPr="00B77DA1">
        <w:rPr>
          <w:rFonts w:ascii="Times New Roman" w:eastAsia="宋体"/>
          <w:szCs w:val="21"/>
        </w:rPr>
        <w:t xml:space="preserve">　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含量的计算方法</w:t>
      </w:r>
    </w:p>
    <w:p w:rsidR="007775E7" w:rsidRPr="00B77DA1" w:rsidRDefault="00836916">
      <w:pPr>
        <w:pStyle w:val="affffc"/>
        <w:adjustRightInd w:val="0"/>
        <w:snapToGrid w:val="0"/>
        <w:spacing w:line="36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  <w:shd w:val="clear" w:color="auto" w:fill="FFFFFF"/>
        </w:rPr>
        <w:t>以外标法按照</w:t>
      </w:r>
      <w:r w:rsidRPr="00B77DA1">
        <w:rPr>
          <w:rFonts w:ascii="Times New Roman"/>
          <w:szCs w:val="21"/>
        </w:rPr>
        <w:t>公式（</w:t>
      </w:r>
      <w:r w:rsidRPr="00B77DA1">
        <w:rPr>
          <w:rFonts w:ascii="Times New Roman" w:hint="eastAsia"/>
          <w:szCs w:val="21"/>
        </w:rPr>
        <w:t>2</w:t>
      </w:r>
      <w:r w:rsidRPr="00B77DA1">
        <w:rPr>
          <w:rFonts w:ascii="Times New Roman"/>
          <w:szCs w:val="21"/>
        </w:rPr>
        <w:t>）计算</w:t>
      </w:r>
      <w:r w:rsidRPr="00B77DA1">
        <w:rPr>
          <w:rFonts w:ascii="Times New Roman"/>
          <w:szCs w:val="21"/>
          <w:shd w:val="clear" w:color="auto" w:fill="FFFFFF"/>
        </w:rPr>
        <w:t>供试品</w:t>
      </w:r>
      <w:r w:rsidRPr="00B77DA1">
        <w:rPr>
          <w:rFonts w:ascii="Times New Roman" w:hint="eastAsia"/>
          <w:szCs w:val="21"/>
          <w:shd w:val="clear" w:color="auto" w:fill="FFFFFF"/>
        </w:rPr>
        <w:t>中</w:t>
      </w:r>
      <w:r w:rsidRPr="00B77DA1">
        <w:rPr>
          <w:rFonts w:ascii="Times New Roman"/>
          <w:szCs w:val="21"/>
          <w:shd w:val="clear" w:color="auto" w:fill="FFFFFF"/>
        </w:rPr>
        <w:t>三肽</w:t>
      </w:r>
      <w:r w:rsidRPr="00B77DA1">
        <w:rPr>
          <w:rFonts w:ascii="Times New Roman"/>
          <w:szCs w:val="21"/>
          <w:shd w:val="clear" w:color="auto" w:fill="FFFFFF"/>
        </w:rPr>
        <w:t>-1</w:t>
      </w:r>
      <w:r w:rsidRPr="00B77DA1">
        <w:rPr>
          <w:rFonts w:ascii="Times New Roman"/>
          <w:szCs w:val="21"/>
          <w:shd w:val="clear" w:color="auto" w:fill="FFFFFF"/>
        </w:rPr>
        <w:t>含量，</w:t>
      </w:r>
      <w:r w:rsidRPr="00B77DA1">
        <w:rPr>
          <w:rFonts w:ascii="Times New Roman"/>
          <w:szCs w:val="21"/>
        </w:rPr>
        <w:t>取平行测得结果的算术平均值为测定结果。两份平行测得结果的</w:t>
      </w:r>
      <w:r w:rsidRPr="00B77DA1">
        <w:rPr>
          <w:rFonts w:ascii="Times New Roman" w:hint="eastAsia"/>
          <w:szCs w:val="21"/>
        </w:rPr>
        <w:t>相对</w:t>
      </w:r>
      <w:r w:rsidRPr="00B77DA1">
        <w:rPr>
          <w:rFonts w:ascii="Times New Roman"/>
          <w:szCs w:val="21"/>
        </w:rPr>
        <w:t>偏差不大于</w:t>
      </w:r>
      <w:r w:rsidRPr="00B77DA1">
        <w:rPr>
          <w:rFonts w:ascii="Times New Roman" w:hint="eastAsia"/>
          <w:szCs w:val="21"/>
        </w:rPr>
        <w:t>2</w:t>
      </w:r>
      <w:r w:rsidRPr="00B77DA1">
        <w:rPr>
          <w:rFonts w:ascii="Times New Roman"/>
          <w:szCs w:val="21"/>
        </w:rPr>
        <w:t>.0%</w:t>
      </w:r>
      <w:r w:rsidRPr="00B77DA1">
        <w:rPr>
          <w:rFonts w:ascii="Times New Roman"/>
          <w:szCs w:val="21"/>
        </w:rPr>
        <w:t>。</w:t>
      </w:r>
    </w:p>
    <w:p w:rsidR="007775E7" w:rsidRPr="00B77DA1" w:rsidRDefault="00836916">
      <w:pPr>
        <w:pStyle w:val="affffc"/>
        <w:adjustRightInd w:val="0"/>
        <w:snapToGrid w:val="0"/>
        <w:spacing w:line="36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position w:val="-32"/>
          <w:szCs w:val="21"/>
        </w:rPr>
        <w:object w:dxaOrig="2933" w:dyaOrig="707">
          <v:shape id="_x0000_i1026" type="#_x0000_t75" style="width:147pt;height:35.25pt" o:ole="">
            <v:imagedata r:id="rId12" o:title=""/>
          </v:shape>
          <o:OLEObject Type="Embed" ProgID="Equation.3" ShapeID="_x0000_i1026" DrawAspect="Content" ObjectID="_1812178075" r:id="rId13"/>
        </w:object>
      </w:r>
      <w:r w:rsidRPr="00B77DA1">
        <w:rPr>
          <w:rFonts w:ascii="Times New Roman"/>
          <w:szCs w:val="21"/>
        </w:rPr>
        <w:tab/>
        <w:t>..........................................................</w:t>
      </w:r>
      <w:r w:rsidRPr="00B77DA1">
        <w:rPr>
          <w:rFonts w:ascii="Times New Roman"/>
          <w:szCs w:val="21"/>
        </w:rPr>
        <w:t>公式（</w:t>
      </w:r>
      <w:r w:rsidRPr="00B77DA1">
        <w:rPr>
          <w:rFonts w:ascii="Times New Roman" w:hint="eastAsia"/>
          <w:szCs w:val="21"/>
        </w:rPr>
        <w:t>2</w:t>
      </w:r>
      <w:r w:rsidRPr="00B77DA1">
        <w:rPr>
          <w:rFonts w:ascii="Times New Roman"/>
          <w:szCs w:val="21"/>
        </w:rPr>
        <w:t>）</w:t>
      </w:r>
    </w:p>
    <w:p w:rsidR="007775E7" w:rsidRPr="00B77DA1" w:rsidRDefault="00836916">
      <w:pPr>
        <w:pStyle w:val="HTML0"/>
        <w:widowControl/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 w:rsidRPr="00B77DA1">
        <w:rPr>
          <w:rFonts w:ascii="Times New Roman" w:hAnsi="Times New Roman" w:cs="Times New Roman"/>
          <w:sz w:val="21"/>
          <w:szCs w:val="21"/>
        </w:rPr>
        <w:t>式中：</w:t>
      </w:r>
      <w:r w:rsidRPr="00B77DA1">
        <w:rPr>
          <w:rFonts w:ascii="Times New Roman" w:hAnsi="Times New Roman" w:cs="Times New Roman"/>
          <w:i/>
          <w:sz w:val="21"/>
          <w:szCs w:val="21"/>
        </w:rPr>
        <w:t>ω</w:t>
      </w:r>
      <w:r w:rsidRPr="00B77DA1">
        <w:rPr>
          <w:rFonts w:ascii="Times New Roman" w:hAnsi="Times New Roman" w:cs="Times New Roman"/>
          <w:i/>
          <w:sz w:val="21"/>
          <w:szCs w:val="21"/>
          <w:vertAlign w:val="subscript"/>
        </w:rPr>
        <w:t>三肽</w:t>
      </w:r>
      <w:r w:rsidRPr="00B77DA1">
        <w:rPr>
          <w:rFonts w:ascii="Times New Roman" w:hAnsi="Times New Roman" w:cs="Times New Roman"/>
          <w:i/>
          <w:sz w:val="21"/>
          <w:szCs w:val="21"/>
          <w:vertAlign w:val="subscript"/>
        </w:rPr>
        <w:t>-1</w:t>
      </w:r>
      <w:r w:rsidRPr="00B77DA1">
        <w:rPr>
          <w:rFonts w:ascii="Times New Roman" w:hAnsi="Times New Roman" w:cs="Times New Roman"/>
          <w:sz w:val="21"/>
          <w:szCs w:val="21"/>
        </w:rPr>
        <w:t>—</w:t>
      </w:r>
      <w:r w:rsidRPr="00B77DA1">
        <w:rPr>
          <w:rFonts w:ascii="Times New Roman" w:hAnsi="Times New Roman" w:cs="Times New Roman"/>
          <w:sz w:val="21"/>
          <w:szCs w:val="21"/>
        </w:rPr>
        <w:t>供试品中三肽</w:t>
      </w:r>
      <w:r w:rsidRPr="00B77DA1">
        <w:rPr>
          <w:rFonts w:ascii="Times New Roman" w:hAnsi="Times New Roman" w:cs="Times New Roman"/>
          <w:sz w:val="21"/>
          <w:szCs w:val="21"/>
        </w:rPr>
        <w:t>-1</w:t>
      </w:r>
      <w:r w:rsidRPr="00B77DA1">
        <w:rPr>
          <w:rFonts w:ascii="Times New Roman" w:hAnsi="Times New Roman" w:cs="Times New Roman"/>
          <w:sz w:val="21"/>
          <w:szCs w:val="21"/>
        </w:rPr>
        <w:t>的含量（</w:t>
      </w:r>
      <w:r w:rsidRPr="00B77DA1">
        <w:rPr>
          <w:rFonts w:ascii="Times New Roman" w:hAnsi="Times New Roman" w:cs="Times New Roman"/>
          <w:sz w:val="21"/>
          <w:szCs w:val="21"/>
        </w:rPr>
        <w:t>%</w:t>
      </w:r>
      <w:r w:rsidRPr="00B77DA1">
        <w:rPr>
          <w:rFonts w:ascii="Times New Roman" w:hAnsi="Times New Roman" w:cs="Times New Roman"/>
          <w:sz w:val="21"/>
          <w:szCs w:val="21"/>
        </w:rPr>
        <w:t>）；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 w:hint="eastAsia"/>
          <w:i/>
          <w:szCs w:val="21"/>
        </w:rPr>
        <w:t>C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对照品</w:t>
      </w:r>
      <w:r w:rsidRPr="00B77DA1">
        <w:rPr>
          <w:rFonts w:ascii="Times New Roman" w:hint="eastAsia"/>
          <w:szCs w:val="21"/>
        </w:rPr>
        <w:t>溶液中</w:t>
      </w:r>
      <w:r w:rsidRPr="00B77DA1">
        <w:rPr>
          <w:rFonts w:ascii="Times New Roman"/>
          <w:szCs w:val="21"/>
        </w:rPr>
        <w:t>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的</w:t>
      </w:r>
      <w:r w:rsidRPr="00B77DA1">
        <w:rPr>
          <w:rFonts w:ascii="Times New Roman" w:hint="eastAsia"/>
          <w:szCs w:val="21"/>
        </w:rPr>
        <w:t>浓度，</w:t>
      </w:r>
      <w:r w:rsidRPr="00B77DA1">
        <w:rPr>
          <w:rFonts w:ascii="Times New Roman"/>
          <w:szCs w:val="21"/>
        </w:rPr>
        <w:t>mg</w:t>
      </w:r>
      <w:r w:rsidRPr="00B77DA1">
        <w:rPr>
          <w:rFonts w:ascii="Times New Roman" w:hint="eastAsia"/>
          <w:szCs w:val="21"/>
        </w:rPr>
        <w:t>/mL</w:t>
      </w:r>
      <w:r w:rsidRPr="00B77DA1">
        <w:rPr>
          <w:rFonts w:ascii="Times New Roman"/>
          <w:szCs w:val="21"/>
        </w:rPr>
        <w:t>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i/>
          <w:szCs w:val="21"/>
        </w:rPr>
        <w:t>A</w:t>
      </w:r>
      <w:r w:rsidRPr="00B77DA1">
        <w:rPr>
          <w:rFonts w:ascii="Times New Roman" w:hint="eastAsia"/>
          <w:i/>
          <w:szCs w:val="21"/>
          <w:vertAlign w:val="subscript"/>
        </w:rPr>
        <w:t>1</w:t>
      </w:r>
      <w:r w:rsidRPr="00B77DA1">
        <w:rPr>
          <w:rFonts w:ascii="Times New Roman"/>
          <w:szCs w:val="21"/>
          <w:vertAlign w:val="subscript"/>
        </w:rPr>
        <w:t xml:space="preserve"> 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对照品溶液</w:t>
      </w:r>
      <w:r w:rsidRPr="00B77DA1">
        <w:rPr>
          <w:rFonts w:ascii="Times New Roman" w:hint="eastAsia"/>
          <w:szCs w:val="21"/>
        </w:rPr>
        <w:t>中</w:t>
      </w:r>
      <w:r w:rsidRPr="00B77DA1">
        <w:rPr>
          <w:rFonts w:ascii="Times New Roman"/>
          <w:szCs w:val="21"/>
        </w:rPr>
        <w:t>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的峰面积；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i/>
          <w:szCs w:val="21"/>
        </w:rPr>
        <w:t>A</w:t>
      </w:r>
      <w:r w:rsidRPr="00B77DA1">
        <w:rPr>
          <w:rFonts w:ascii="Times New Roman" w:hint="eastAsia"/>
          <w:i/>
          <w:szCs w:val="21"/>
          <w:vertAlign w:val="subscript"/>
        </w:rPr>
        <w:t>2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供试品溶液</w:t>
      </w:r>
      <w:r w:rsidRPr="00B77DA1">
        <w:rPr>
          <w:rFonts w:ascii="Times New Roman" w:hint="eastAsia"/>
          <w:szCs w:val="21"/>
        </w:rPr>
        <w:t>中</w:t>
      </w:r>
      <w:r w:rsidRPr="00B77DA1">
        <w:rPr>
          <w:rFonts w:ascii="Times New Roman"/>
          <w:szCs w:val="21"/>
        </w:rPr>
        <w:t>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的峰面积；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i/>
          <w:szCs w:val="21"/>
        </w:rPr>
        <w:t>V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供试品</w:t>
      </w:r>
      <w:r w:rsidRPr="00B77DA1">
        <w:rPr>
          <w:rFonts w:ascii="Times New Roman" w:hint="eastAsia"/>
          <w:szCs w:val="21"/>
        </w:rPr>
        <w:t>定容体积，</w:t>
      </w:r>
      <w:r w:rsidRPr="00B77DA1">
        <w:rPr>
          <w:rFonts w:ascii="Times New Roman" w:hint="eastAsia"/>
          <w:szCs w:val="21"/>
        </w:rPr>
        <w:t>mL</w:t>
      </w:r>
      <w:r w:rsidRPr="00B77DA1">
        <w:rPr>
          <w:rFonts w:ascii="Times New Roman"/>
          <w:szCs w:val="21"/>
        </w:rPr>
        <w:t>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ω</w:t>
      </w:r>
      <w:r w:rsidRPr="00B77DA1">
        <w:rPr>
          <w:rFonts w:ascii="Times New Roman"/>
          <w:szCs w:val="21"/>
          <w:vertAlign w:val="subscript"/>
        </w:rPr>
        <w:t>水分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 w:hint="eastAsia"/>
          <w:szCs w:val="21"/>
        </w:rPr>
        <w:t>水分含量；</w:t>
      </w:r>
    </w:p>
    <w:p w:rsidR="007775E7" w:rsidRPr="00B77DA1" w:rsidRDefault="00836916">
      <w:pPr>
        <w:pStyle w:val="afffffffd"/>
        <w:adjustRightInd w:val="0"/>
        <w:snapToGrid w:val="0"/>
        <w:spacing w:line="360" w:lineRule="auto"/>
        <w:ind w:firstLineChars="500" w:firstLine="1050"/>
        <w:rPr>
          <w:rFonts w:ascii="Times New Roman"/>
          <w:szCs w:val="21"/>
        </w:rPr>
      </w:pPr>
      <w:r w:rsidRPr="00B77DA1">
        <w:rPr>
          <w:rFonts w:ascii="Times New Roman" w:hint="eastAsia"/>
          <w:i/>
          <w:szCs w:val="21"/>
        </w:rPr>
        <w:t>m</w:t>
      </w:r>
      <w:r w:rsidRPr="00B77DA1">
        <w:rPr>
          <w:rFonts w:ascii="Times New Roman"/>
          <w:szCs w:val="21"/>
        </w:rPr>
        <w:t>—</w:t>
      </w:r>
      <w:r w:rsidRPr="00B77DA1">
        <w:rPr>
          <w:rFonts w:ascii="Times New Roman"/>
          <w:szCs w:val="21"/>
        </w:rPr>
        <w:t>供试品的称样量</w:t>
      </w:r>
      <w:r w:rsidRPr="00B77DA1">
        <w:rPr>
          <w:rFonts w:ascii="Times New Roman" w:hint="eastAsia"/>
          <w:szCs w:val="21"/>
        </w:rPr>
        <w:t>，</w:t>
      </w:r>
      <w:r w:rsidRPr="00B77DA1">
        <w:rPr>
          <w:rFonts w:ascii="Times New Roman"/>
          <w:szCs w:val="21"/>
        </w:rPr>
        <w:t>mg</w:t>
      </w:r>
      <w:r w:rsidRPr="00B77DA1">
        <w:rPr>
          <w:rFonts w:ascii="Times New Roman" w:hint="eastAsia"/>
          <w:szCs w:val="21"/>
        </w:rPr>
        <w:t>。</w:t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t>9</w:t>
      </w:r>
      <w:r w:rsidRPr="00B77DA1">
        <w:rPr>
          <w:rFonts w:ascii="Times New Roman" w:eastAsia="宋体"/>
          <w:szCs w:val="21"/>
        </w:rPr>
        <w:t xml:space="preserve">　三肽</w:t>
      </w:r>
      <w:r w:rsidRPr="00B77DA1">
        <w:rPr>
          <w:rFonts w:ascii="Times New Roman" w:eastAsia="宋体"/>
          <w:szCs w:val="21"/>
        </w:rPr>
        <w:t>-1</w:t>
      </w:r>
      <w:r w:rsidRPr="00B77DA1">
        <w:rPr>
          <w:rFonts w:ascii="Times New Roman" w:eastAsia="宋体"/>
          <w:szCs w:val="21"/>
        </w:rPr>
        <w:t>铜含量的计算方法</w:t>
      </w:r>
    </w:p>
    <w:p w:rsidR="007775E7" w:rsidRPr="00B77DA1" w:rsidRDefault="00836916">
      <w:pPr>
        <w:pStyle w:val="affffc"/>
        <w:adjustRightInd w:val="0"/>
        <w:snapToGrid w:val="0"/>
        <w:spacing w:line="360" w:lineRule="auto"/>
        <w:ind w:firstLine="420"/>
        <w:rPr>
          <w:rFonts w:ascii="Times New Roman"/>
          <w:szCs w:val="21"/>
        </w:rPr>
      </w:pPr>
      <w:r w:rsidRPr="00B77DA1">
        <w:rPr>
          <w:rFonts w:ascii="Times New Roman"/>
          <w:szCs w:val="21"/>
        </w:rPr>
        <w:t>供试品三肽</w:t>
      </w:r>
      <w:r w:rsidRPr="00B77DA1">
        <w:rPr>
          <w:rFonts w:ascii="Times New Roman"/>
          <w:szCs w:val="21"/>
        </w:rPr>
        <w:t>-1 </w:t>
      </w:r>
      <w:r w:rsidRPr="00B77DA1">
        <w:rPr>
          <w:rFonts w:ascii="Times New Roman"/>
          <w:szCs w:val="21"/>
        </w:rPr>
        <w:t>铜的含量为铜含量和三肽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含量</w:t>
      </w:r>
      <w:r w:rsidRPr="00B77DA1">
        <w:rPr>
          <w:rFonts w:ascii="Times New Roman" w:hint="eastAsia"/>
          <w:szCs w:val="21"/>
        </w:rPr>
        <w:t>之</w:t>
      </w:r>
      <w:r w:rsidRPr="00B77DA1">
        <w:rPr>
          <w:rFonts w:ascii="Times New Roman"/>
          <w:szCs w:val="21"/>
        </w:rPr>
        <w:t>和。</w:t>
      </w:r>
    </w:p>
    <w:p w:rsidR="007775E7" w:rsidRPr="00B77DA1" w:rsidRDefault="00836916">
      <w:pPr>
        <w:rPr>
          <w:szCs w:val="21"/>
        </w:rPr>
      </w:pPr>
      <w:r w:rsidRPr="00B77DA1">
        <w:rPr>
          <w:szCs w:val="21"/>
        </w:rPr>
        <w:br w:type="page"/>
      </w:r>
    </w:p>
    <w:p w:rsidR="007775E7" w:rsidRPr="00B77DA1" w:rsidRDefault="00836916">
      <w:pPr>
        <w:pStyle w:val="a2"/>
        <w:numPr>
          <w:ilvl w:val="0"/>
          <w:numId w:val="0"/>
        </w:numPr>
        <w:adjustRightInd w:val="0"/>
        <w:snapToGrid w:val="0"/>
        <w:spacing w:line="360" w:lineRule="auto"/>
        <w:jc w:val="both"/>
        <w:rPr>
          <w:rFonts w:ascii="Times New Roman" w:eastAsia="宋体"/>
          <w:szCs w:val="21"/>
        </w:rPr>
      </w:pPr>
      <w:r w:rsidRPr="00B77DA1">
        <w:rPr>
          <w:rFonts w:ascii="Times New Roman" w:eastAsia="宋体"/>
          <w:szCs w:val="21"/>
        </w:rPr>
        <w:lastRenderedPageBreak/>
        <w:t>10</w:t>
      </w:r>
      <w:r w:rsidRPr="00B77DA1">
        <w:rPr>
          <w:rFonts w:ascii="Times New Roman" w:eastAsia="宋体"/>
          <w:szCs w:val="21"/>
        </w:rPr>
        <w:t xml:space="preserve">　</w:t>
      </w:r>
      <w:r w:rsidRPr="00B77DA1">
        <w:rPr>
          <w:rFonts w:ascii="Times New Roman" w:eastAsia="宋体" w:hint="eastAsia"/>
          <w:szCs w:val="21"/>
        </w:rPr>
        <w:t>图谱</w:t>
      </w:r>
    </w:p>
    <w:p w:rsidR="007775E7" w:rsidRPr="00B77DA1" w:rsidRDefault="00836916">
      <w:pPr>
        <w:jc w:val="center"/>
      </w:pPr>
      <w:r w:rsidRPr="00B77DA1">
        <w:rPr>
          <w:rFonts w:hint="eastAsia"/>
          <w:noProof/>
        </w:rPr>
        <w:drawing>
          <wp:inline distT="0" distB="0" distL="114300" distR="114300" wp14:anchorId="72481B35" wp14:editId="5348B537">
            <wp:extent cx="3193415" cy="2261235"/>
            <wp:effectExtent l="0" t="0" r="0" b="0"/>
            <wp:docPr id="2" name="图片 5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6" descr="图片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341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E7" w:rsidRPr="00B77DA1" w:rsidRDefault="00836916">
      <w:pPr>
        <w:pStyle w:val="affffc"/>
        <w:adjustRightInd w:val="0"/>
        <w:snapToGrid w:val="0"/>
        <w:spacing w:beforeLines="50" w:before="156" w:afterLines="50" w:after="156" w:line="300" w:lineRule="auto"/>
        <w:ind w:firstLineChars="0" w:firstLine="0"/>
        <w:jc w:val="center"/>
        <w:rPr>
          <w:rFonts w:ascii="Times New Roman" w:eastAsia="黑体" w:cs="黑体"/>
          <w:szCs w:val="21"/>
        </w:rPr>
      </w:pPr>
      <w:r w:rsidRPr="00B77DA1">
        <w:rPr>
          <w:rFonts w:ascii="Times New Roman" w:eastAsia="黑体" w:cs="黑体" w:hint="eastAsia"/>
          <w:szCs w:val="21"/>
        </w:rPr>
        <w:t>图</w:t>
      </w:r>
      <w:r w:rsidRPr="00B77DA1">
        <w:rPr>
          <w:rFonts w:ascii="Times New Roman" w:eastAsia="黑体" w:cs="黑体" w:hint="eastAsia"/>
          <w:szCs w:val="21"/>
        </w:rPr>
        <w:t>1</w:t>
      </w:r>
      <w:r w:rsidRPr="00B77DA1">
        <w:rPr>
          <w:rFonts w:ascii="Times New Roman" w:eastAsia="黑体" w:cs="黑体"/>
          <w:szCs w:val="21"/>
        </w:rPr>
        <w:t xml:space="preserve"> </w:t>
      </w:r>
      <w:r w:rsidRPr="00B77DA1">
        <w:rPr>
          <w:rFonts w:ascii="Times New Roman" w:eastAsia="黑体" w:cs="黑体" w:hint="eastAsia"/>
          <w:szCs w:val="21"/>
        </w:rPr>
        <w:t>标准溶液色谱图</w:t>
      </w:r>
    </w:p>
    <w:p w:rsidR="007775E7" w:rsidRPr="00B77DA1" w:rsidRDefault="00836916">
      <w:pPr>
        <w:pStyle w:val="affffc"/>
        <w:adjustRightInd w:val="0"/>
        <w:snapToGrid w:val="0"/>
        <w:spacing w:line="300" w:lineRule="auto"/>
        <w:ind w:firstLineChars="0" w:firstLine="0"/>
        <w:jc w:val="center"/>
        <w:rPr>
          <w:rFonts w:ascii="Times New Roman"/>
          <w:szCs w:val="21"/>
        </w:rPr>
      </w:pPr>
      <w:r w:rsidRPr="00B77DA1">
        <w:rPr>
          <w:rFonts w:ascii="Times New Roman" w:hint="eastAsia"/>
          <w:szCs w:val="21"/>
        </w:rPr>
        <w:t>1</w:t>
      </w:r>
      <w:r w:rsidRPr="00B77DA1">
        <w:rPr>
          <w:rFonts w:ascii="Times New Roman" w:hint="eastAsia"/>
          <w:szCs w:val="21"/>
        </w:rPr>
        <w:t>：</w:t>
      </w:r>
      <w:r w:rsidRPr="00B77DA1">
        <w:rPr>
          <w:rFonts w:ascii="Times New Roman"/>
          <w:szCs w:val="21"/>
        </w:rPr>
        <w:t>铜（</w:t>
      </w:r>
      <w:r w:rsidRPr="00B77DA1">
        <w:rPr>
          <w:rFonts w:ascii="Times New Roman"/>
          <w:szCs w:val="21"/>
        </w:rPr>
        <w:t>3.298min</w:t>
      </w:r>
      <w:r w:rsidRPr="00B77DA1">
        <w:rPr>
          <w:rFonts w:ascii="Times New Roman"/>
          <w:szCs w:val="21"/>
        </w:rPr>
        <w:t>）</w:t>
      </w:r>
      <w:r w:rsidRPr="00B77DA1">
        <w:rPr>
          <w:rFonts w:ascii="Times New Roman" w:hint="eastAsia"/>
          <w:szCs w:val="21"/>
        </w:rPr>
        <w:t>；</w:t>
      </w:r>
      <w:r w:rsidRPr="00B77DA1">
        <w:rPr>
          <w:rFonts w:ascii="Times New Roman" w:hint="eastAsia"/>
          <w:szCs w:val="21"/>
        </w:rPr>
        <w:t>2</w:t>
      </w:r>
      <w:r w:rsidRPr="00B77DA1">
        <w:rPr>
          <w:rFonts w:ascii="Times New Roman" w:hint="eastAsia"/>
          <w:szCs w:val="21"/>
        </w:rPr>
        <w:t>：</w:t>
      </w:r>
      <w:r w:rsidRPr="00B77DA1">
        <w:rPr>
          <w:rFonts w:ascii="Times New Roman"/>
          <w:szCs w:val="21"/>
        </w:rPr>
        <w:t>三肽</w:t>
      </w:r>
      <w:r w:rsidRPr="00B77DA1">
        <w:rPr>
          <w:rFonts w:ascii="Times New Roman"/>
          <w:szCs w:val="21"/>
        </w:rPr>
        <w:t>-1</w:t>
      </w:r>
      <w:r w:rsidRPr="00B77DA1">
        <w:rPr>
          <w:rFonts w:ascii="Times New Roman"/>
          <w:szCs w:val="21"/>
        </w:rPr>
        <w:t>（</w:t>
      </w:r>
      <w:r w:rsidRPr="00B77DA1">
        <w:rPr>
          <w:rFonts w:ascii="Times New Roman"/>
          <w:szCs w:val="21"/>
        </w:rPr>
        <w:t>5.729min</w:t>
      </w:r>
      <w:r w:rsidRPr="00B77DA1">
        <w:rPr>
          <w:rFonts w:ascii="Times New Roman"/>
          <w:szCs w:val="21"/>
        </w:rPr>
        <w:t>）</w:t>
      </w:r>
    </w:p>
    <w:p w:rsidR="00262E9E" w:rsidRPr="00B77DA1" w:rsidRDefault="00262E9E">
      <w:pPr>
        <w:widowControl/>
        <w:jc w:val="left"/>
        <w:rPr>
          <w:kern w:val="0"/>
          <w:szCs w:val="21"/>
        </w:rPr>
      </w:pPr>
      <w:r w:rsidRPr="00B77DA1">
        <w:rPr>
          <w:szCs w:val="21"/>
        </w:rPr>
        <w:br w:type="page"/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jc w:val="center"/>
        <w:rPr>
          <w:rFonts w:eastAsia="黑体" w:cs="黑体"/>
          <w:bCs/>
          <w:sz w:val="32"/>
          <w:szCs w:val="32"/>
        </w:rPr>
      </w:pPr>
      <w:bookmarkStart w:id="20" w:name="OLE_LINK143"/>
      <w:r w:rsidRPr="00B77DA1">
        <w:rPr>
          <w:rFonts w:eastAsia="黑体" w:cs="黑体" w:hint="eastAsia"/>
          <w:bCs/>
          <w:sz w:val="32"/>
        </w:rPr>
        <w:lastRenderedPageBreak/>
        <w:t>化妆品用原料</w:t>
      </w:r>
      <w:r w:rsidRPr="00B77DA1">
        <w:rPr>
          <w:rFonts w:eastAsia="黑体" w:cs="黑体" w:hint="eastAsia"/>
          <w:bCs/>
          <w:sz w:val="32"/>
        </w:rPr>
        <w:t xml:space="preserve"> </w:t>
      </w:r>
      <w:r w:rsidRPr="00B77DA1">
        <w:rPr>
          <w:rFonts w:eastAsia="黑体" w:cs="黑体" w:hint="eastAsia"/>
          <w:bCs/>
          <w:sz w:val="32"/>
        </w:rPr>
        <w:t>三肽</w:t>
      </w:r>
      <w:r w:rsidRPr="00B77DA1">
        <w:rPr>
          <w:rFonts w:eastAsia="黑体" w:cs="黑体" w:hint="eastAsia"/>
          <w:bCs/>
          <w:sz w:val="32"/>
        </w:rPr>
        <w:t>-1</w:t>
      </w:r>
      <w:r w:rsidRPr="00B77DA1">
        <w:rPr>
          <w:rFonts w:eastAsia="黑体" w:cs="黑体" w:hint="eastAsia"/>
          <w:bCs/>
          <w:sz w:val="32"/>
        </w:rPr>
        <w:t>铜（征求意见稿）</w:t>
      </w:r>
      <w:r w:rsidRPr="00B77DA1">
        <w:rPr>
          <w:rFonts w:eastAsia="黑体" w:cs="黑体" w:hint="eastAsia"/>
          <w:bCs/>
          <w:sz w:val="32"/>
          <w:szCs w:val="32"/>
        </w:rPr>
        <w:t>起草说明</w:t>
      </w:r>
    </w:p>
    <w:bookmarkEnd w:id="20"/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为加强化妆品的监督管理，进一步提高化妆品使用安全性，</w:t>
      </w:r>
      <w:r w:rsidRPr="00B77DA1">
        <w:rPr>
          <w:rFonts w:hint="eastAsia"/>
          <w:szCs w:val="21"/>
        </w:rPr>
        <w:t>化妆品标准化技术委员会</w:t>
      </w:r>
      <w:r w:rsidRPr="00B77DA1">
        <w:rPr>
          <w:szCs w:val="21"/>
        </w:rPr>
        <w:t>组织开展了化妆品用</w:t>
      </w:r>
      <w:r w:rsidRPr="00B77DA1">
        <w:rPr>
          <w:rFonts w:hint="eastAsia"/>
          <w:szCs w:val="21"/>
        </w:rPr>
        <w:t>原料</w:t>
      </w:r>
      <w:r w:rsidRPr="00B77DA1">
        <w:rPr>
          <w:rFonts w:hint="eastAsia"/>
          <w:szCs w:val="21"/>
        </w:rPr>
        <w:t xml:space="preserve"> </w:t>
      </w:r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铜</w:t>
      </w:r>
      <w:r w:rsidR="00A74433">
        <w:rPr>
          <w:rFonts w:hint="eastAsia"/>
          <w:szCs w:val="21"/>
        </w:rPr>
        <w:t>（</w:t>
      </w:r>
      <w:r w:rsidR="00A74433" w:rsidRPr="00A74433">
        <w:rPr>
          <w:rFonts w:hint="eastAsia"/>
          <w:szCs w:val="21"/>
        </w:rPr>
        <w:t>征求意见稿</w:t>
      </w:r>
      <w:r w:rsidR="00A74433">
        <w:rPr>
          <w:rFonts w:hint="eastAsia"/>
          <w:szCs w:val="21"/>
        </w:rPr>
        <w:t>）</w:t>
      </w:r>
      <w:r w:rsidRPr="00B77DA1">
        <w:rPr>
          <w:szCs w:val="21"/>
        </w:rPr>
        <w:t>的起草工作。现就起草工作有关情况说明如下：</w:t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rPr>
          <w:rFonts w:eastAsia="黑体" w:cs="黑体"/>
          <w:szCs w:val="21"/>
        </w:rPr>
      </w:pPr>
      <w:r w:rsidRPr="00B77DA1">
        <w:rPr>
          <w:rFonts w:eastAsia="黑体" w:cs="黑体"/>
          <w:szCs w:val="21"/>
        </w:rPr>
        <w:t>一、起草原则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本标准目的是统一、规范化妆品用</w:t>
      </w:r>
      <w:r w:rsidRPr="00B77DA1">
        <w:rPr>
          <w:rFonts w:hint="eastAsia"/>
          <w:szCs w:val="21"/>
        </w:rPr>
        <w:t>原料</w:t>
      </w:r>
      <w:r w:rsidRPr="00B77DA1">
        <w:rPr>
          <w:rFonts w:hint="eastAsia"/>
          <w:szCs w:val="21"/>
        </w:rPr>
        <w:t xml:space="preserve"> </w:t>
      </w:r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铜技术要求和检测方法，制定统一的原料质量标准。本标准适用于化妆品用</w:t>
      </w:r>
      <w:r w:rsidRPr="00B77DA1">
        <w:rPr>
          <w:rFonts w:hint="eastAsia"/>
          <w:szCs w:val="21"/>
        </w:rPr>
        <w:t>原料</w:t>
      </w:r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铜。该原料标准兼具先进性、适用性及可操作性强的特点，采用目前一般</w:t>
      </w:r>
      <w:r w:rsidRPr="00B77DA1">
        <w:rPr>
          <w:rFonts w:hint="eastAsia"/>
          <w:szCs w:val="21"/>
        </w:rPr>
        <w:t>分析</w:t>
      </w:r>
      <w:r w:rsidRPr="00B77DA1">
        <w:rPr>
          <w:szCs w:val="21"/>
        </w:rPr>
        <w:t>试验</w:t>
      </w:r>
      <w:r w:rsidRPr="00B77DA1">
        <w:rPr>
          <w:rFonts w:hint="eastAsia"/>
          <w:szCs w:val="21"/>
        </w:rPr>
        <w:t>室</w:t>
      </w:r>
      <w:r w:rsidRPr="00B77DA1">
        <w:rPr>
          <w:szCs w:val="21"/>
        </w:rPr>
        <w:t>普遍具备的分析技术，结合原料生产厂家的质量标准和化妆品企业的使用情况，确定了化妆品用三肽</w:t>
      </w:r>
      <w:r w:rsidRPr="00B77DA1">
        <w:rPr>
          <w:szCs w:val="21"/>
        </w:rPr>
        <w:t>-1</w:t>
      </w:r>
      <w:r w:rsidRPr="00B77DA1">
        <w:rPr>
          <w:szCs w:val="21"/>
        </w:rPr>
        <w:t>铜的技术指标和检验方法。</w:t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rPr>
          <w:rFonts w:eastAsia="黑体" w:cs="黑体"/>
          <w:szCs w:val="21"/>
        </w:rPr>
      </w:pPr>
      <w:r w:rsidRPr="00B77DA1">
        <w:rPr>
          <w:rFonts w:eastAsia="黑体" w:cs="黑体"/>
          <w:szCs w:val="21"/>
        </w:rPr>
        <w:t>二、起草过程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rFonts w:hint="eastAsia"/>
          <w:szCs w:val="21"/>
        </w:rPr>
        <w:t>原国家药监局化妆品标准专家委员会</w:t>
      </w:r>
      <w:r w:rsidRPr="00B77DA1">
        <w:rPr>
          <w:szCs w:val="21"/>
        </w:rPr>
        <w:t>2023</w:t>
      </w:r>
      <w:r w:rsidRPr="00B77DA1">
        <w:rPr>
          <w:szCs w:val="21"/>
        </w:rPr>
        <w:t>年</w:t>
      </w:r>
      <w:r w:rsidRPr="00B77DA1">
        <w:rPr>
          <w:szCs w:val="21"/>
        </w:rPr>
        <w:t>10</w:t>
      </w:r>
      <w:r w:rsidRPr="00B77DA1">
        <w:rPr>
          <w:szCs w:val="21"/>
        </w:rPr>
        <w:t>月委托开展</w:t>
      </w:r>
      <w:r w:rsidRPr="00B77DA1">
        <w:rPr>
          <w:szCs w:val="21"/>
        </w:rPr>
        <w:t>“</w:t>
      </w:r>
      <w:r w:rsidRPr="00B77DA1">
        <w:rPr>
          <w:szCs w:val="21"/>
        </w:rPr>
        <w:t>化妆品用三肽</w:t>
      </w:r>
      <w:r w:rsidRPr="00B77DA1">
        <w:rPr>
          <w:szCs w:val="21"/>
        </w:rPr>
        <w:t>-1</w:t>
      </w:r>
      <w:r w:rsidRPr="00B77DA1">
        <w:rPr>
          <w:szCs w:val="21"/>
        </w:rPr>
        <w:t>铜</w:t>
      </w:r>
      <w:r w:rsidRPr="00B77DA1">
        <w:rPr>
          <w:szCs w:val="21"/>
        </w:rPr>
        <w:t>”</w:t>
      </w:r>
      <w:r w:rsidRPr="00B77DA1">
        <w:rPr>
          <w:szCs w:val="21"/>
        </w:rPr>
        <w:t>标准起草和验证工作。通过查阅国内外相关文献资料，收集市场上流通的作为化妆品原料使用的三肽</w:t>
      </w:r>
      <w:r w:rsidRPr="00B77DA1">
        <w:rPr>
          <w:szCs w:val="21"/>
        </w:rPr>
        <w:t>-1</w:t>
      </w:r>
      <w:r w:rsidRPr="00B77DA1">
        <w:rPr>
          <w:szCs w:val="21"/>
        </w:rPr>
        <w:t>铜，调研其生产使用情况，按照委托协议，拟定了</w:t>
      </w:r>
      <w:r w:rsidRPr="00B77DA1">
        <w:rPr>
          <w:szCs w:val="21"/>
        </w:rPr>
        <w:t>“</w:t>
      </w:r>
      <w:r w:rsidRPr="00B77DA1">
        <w:rPr>
          <w:szCs w:val="21"/>
        </w:rPr>
        <w:t>化妆品用</w:t>
      </w:r>
      <w:r w:rsidR="00A74433">
        <w:rPr>
          <w:rFonts w:hint="eastAsia"/>
          <w:szCs w:val="21"/>
        </w:rPr>
        <w:t>原料</w:t>
      </w:r>
      <w:r w:rsidR="00A74433">
        <w:rPr>
          <w:rFonts w:hint="eastAsia"/>
          <w:szCs w:val="21"/>
        </w:rPr>
        <w:t xml:space="preserve"> </w:t>
      </w:r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铜</w:t>
      </w:r>
      <w:r w:rsidRPr="00B77DA1">
        <w:rPr>
          <w:szCs w:val="21"/>
        </w:rPr>
        <w:t>”</w:t>
      </w:r>
      <w:r w:rsidRPr="00B77DA1">
        <w:rPr>
          <w:szCs w:val="21"/>
        </w:rPr>
        <w:t>标准草案，并通过三家机构开展实验室</w:t>
      </w:r>
      <w:proofErr w:type="gramStart"/>
      <w:r w:rsidRPr="00B77DA1">
        <w:rPr>
          <w:szCs w:val="21"/>
        </w:rPr>
        <w:t>间方法</w:t>
      </w:r>
      <w:proofErr w:type="gramEnd"/>
      <w:r w:rsidRPr="00B77DA1">
        <w:rPr>
          <w:szCs w:val="21"/>
        </w:rPr>
        <w:t>学验证，最终形成了《化妆品用</w:t>
      </w:r>
      <w:r w:rsidR="00A74433">
        <w:rPr>
          <w:rFonts w:hint="eastAsia"/>
          <w:szCs w:val="21"/>
        </w:rPr>
        <w:t>原料</w:t>
      </w:r>
      <w:r w:rsidR="00A74433">
        <w:rPr>
          <w:rFonts w:hint="eastAsia"/>
          <w:szCs w:val="21"/>
        </w:rPr>
        <w:t xml:space="preserve"> </w:t>
      </w:r>
      <w:bookmarkStart w:id="21" w:name="_GoBack"/>
      <w:bookmarkEnd w:id="21"/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铜》标准草案。</w:t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rPr>
          <w:rFonts w:eastAsia="黑体" w:cs="黑体"/>
          <w:szCs w:val="21"/>
        </w:rPr>
      </w:pPr>
      <w:r w:rsidRPr="00B77DA1">
        <w:rPr>
          <w:rFonts w:eastAsia="黑体" w:cs="黑体"/>
          <w:szCs w:val="21"/>
        </w:rPr>
        <w:t>三、与我国已有相关标准的关系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对国内外相关标准进行检索，目前，已发布</w:t>
      </w:r>
      <w:r w:rsidRPr="00B77DA1">
        <w:rPr>
          <w:szCs w:val="21"/>
        </w:rPr>
        <w:t>1</w:t>
      </w:r>
      <w:r w:rsidRPr="00B77DA1">
        <w:rPr>
          <w:szCs w:val="21"/>
        </w:rPr>
        <w:t>项团体标准</w:t>
      </w:r>
      <w:r w:rsidRPr="00B77DA1">
        <w:rPr>
          <w:rFonts w:hint="eastAsia"/>
          <w:szCs w:val="21"/>
        </w:rPr>
        <w:t>，无国家标准和行业标准</w:t>
      </w:r>
      <w:r w:rsidRPr="00B77DA1">
        <w:rPr>
          <w:szCs w:val="21"/>
        </w:rPr>
        <w:t>。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标准</w:t>
      </w:r>
      <w:r w:rsidRPr="00B77DA1">
        <w:rPr>
          <w:rFonts w:hint="eastAsia"/>
          <w:szCs w:val="21"/>
        </w:rPr>
        <w:t>要求</w:t>
      </w:r>
      <w:r w:rsidRPr="00B77DA1">
        <w:rPr>
          <w:szCs w:val="21"/>
        </w:rPr>
        <w:t>中</w:t>
      </w:r>
      <w:r w:rsidRPr="00B77DA1">
        <w:rPr>
          <w:szCs w:val="21"/>
        </w:rPr>
        <w:t>pH</w:t>
      </w:r>
      <w:r w:rsidRPr="00B77DA1">
        <w:rPr>
          <w:szCs w:val="21"/>
        </w:rPr>
        <w:t>值、水分和醋酸含量等项目主要参照《中华人民共和国药典》</w:t>
      </w:r>
      <w:r w:rsidRPr="00B77DA1">
        <w:rPr>
          <w:szCs w:val="21"/>
        </w:rPr>
        <w:t>2020</w:t>
      </w:r>
      <w:r w:rsidRPr="00B77DA1">
        <w:rPr>
          <w:szCs w:val="21"/>
        </w:rPr>
        <w:t>年版</w:t>
      </w:r>
      <w:r w:rsidRPr="00B77DA1">
        <w:rPr>
          <w:rFonts w:hint="eastAsia"/>
          <w:szCs w:val="21"/>
        </w:rPr>
        <w:t>检测</w:t>
      </w:r>
      <w:r w:rsidRPr="00B77DA1">
        <w:rPr>
          <w:szCs w:val="21"/>
        </w:rPr>
        <w:t>，甲醇、铅、砷、汞、镉、菌落总数、霉菌和酵母菌等项目主要参照《化妆品安全技术规范》</w:t>
      </w:r>
      <w:r w:rsidRPr="00B77DA1">
        <w:rPr>
          <w:szCs w:val="21"/>
        </w:rPr>
        <w:t>2015</w:t>
      </w:r>
      <w:r w:rsidRPr="00B77DA1">
        <w:rPr>
          <w:szCs w:val="21"/>
        </w:rPr>
        <w:t>年版</w:t>
      </w:r>
      <w:r w:rsidRPr="00B77DA1">
        <w:rPr>
          <w:rFonts w:hint="eastAsia"/>
          <w:szCs w:val="21"/>
        </w:rPr>
        <w:t>检测</w:t>
      </w:r>
      <w:r w:rsidRPr="00B77DA1">
        <w:rPr>
          <w:szCs w:val="21"/>
        </w:rPr>
        <w:t>，而纯度、铜含量、三肽</w:t>
      </w:r>
      <w:r w:rsidRPr="00B77DA1">
        <w:rPr>
          <w:szCs w:val="21"/>
        </w:rPr>
        <w:t>-1</w:t>
      </w:r>
      <w:r w:rsidRPr="00B77DA1">
        <w:rPr>
          <w:szCs w:val="21"/>
        </w:rPr>
        <w:t>含量和三肽</w:t>
      </w:r>
      <w:r w:rsidRPr="00B77DA1">
        <w:rPr>
          <w:szCs w:val="21"/>
        </w:rPr>
        <w:t>-1</w:t>
      </w:r>
      <w:r w:rsidRPr="00B77DA1">
        <w:rPr>
          <w:szCs w:val="21"/>
        </w:rPr>
        <w:t>铜含量为起草单位自主研发起草，结合已发布的团体标准、实际生产工艺情况、国内外用户使用情况和生产企业的原料质量标准等，综合确定了标准草案中各项技术指标和检验方法。</w:t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rPr>
          <w:rFonts w:eastAsia="黑体" w:cs="黑体"/>
          <w:szCs w:val="21"/>
        </w:rPr>
      </w:pPr>
      <w:r w:rsidRPr="00B77DA1">
        <w:rPr>
          <w:rFonts w:eastAsia="黑体" w:cs="黑体"/>
          <w:szCs w:val="21"/>
        </w:rPr>
        <w:t>四、国际相关标准情况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目前国外未见公开发布的相关标准。</w:t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rPr>
          <w:rFonts w:eastAsia="黑体" w:cs="黑体"/>
          <w:szCs w:val="21"/>
        </w:rPr>
      </w:pPr>
      <w:r w:rsidRPr="00B77DA1">
        <w:rPr>
          <w:rFonts w:eastAsia="黑体" w:cs="黑体"/>
          <w:szCs w:val="21"/>
        </w:rPr>
        <w:t>五、实验室验证情况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rFonts w:hint="eastAsia"/>
          <w:szCs w:val="21"/>
        </w:rPr>
        <w:t>标准草案</w:t>
      </w:r>
      <w:r w:rsidRPr="00B77DA1">
        <w:rPr>
          <w:szCs w:val="21"/>
        </w:rPr>
        <w:t>中甲醇、铅、砷、汞、镉、菌落总数、霉菌和酵母菌等项目</w:t>
      </w:r>
      <w:r w:rsidRPr="00B77DA1">
        <w:rPr>
          <w:rFonts w:hint="eastAsia"/>
          <w:szCs w:val="21"/>
        </w:rPr>
        <w:t>的检测方法</w:t>
      </w:r>
      <w:r w:rsidRPr="00B77DA1">
        <w:rPr>
          <w:szCs w:val="21"/>
        </w:rPr>
        <w:t>参照《化妆品安全技术规范》</w:t>
      </w:r>
      <w:r w:rsidRPr="00B77DA1">
        <w:rPr>
          <w:szCs w:val="21"/>
        </w:rPr>
        <w:t>2015</w:t>
      </w:r>
      <w:r w:rsidRPr="00B77DA1">
        <w:rPr>
          <w:szCs w:val="21"/>
        </w:rPr>
        <w:t>年版</w:t>
      </w:r>
      <w:r w:rsidRPr="00B77DA1">
        <w:rPr>
          <w:rFonts w:hint="eastAsia"/>
          <w:szCs w:val="21"/>
        </w:rPr>
        <w:t>检测</w:t>
      </w:r>
      <w:r w:rsidRPr="00B77DA1">
        <w:rPr>
          <w:szCs w:val="21"/>
        </w:rPr>
        <w:t>，</w:t>
      </w:r>
      <w:r w:rsidRPr="00B77DA1">
        <w:rPr>
          <w:rFonts w:hint="eastAsia"/>
          <w:szCs w:val="21"/>
        </w:rPr>
        <w:t>不涉及新的检测方法，无需进行方法学验证。标准文本中</w:t>
      </w:r>
      <w:r w:rsidRPr="00B77DA1">
        <w:rPr>
          <w:szCs w:val="21"/>
        </w:rPr>
        <w:t>纯度、铜含量、三肽</w:t>
      </w:r>
      <w:r w:rsidRPr="00B77DA1">
        <w:rPr>
          <w:szCs w:val="21"/>
        </w:rPr>
        <w:t>-1</w:t>
      </w:r>
      <w:r w:rsidRPr="00B77DA1">
        <w:rPr>
          <w:szCs w:val="21"/>
        </w:rPr>
        <w:t>含量和三肽</w:t>
      </w:r>
      <w:r w:rsidRPr="00B77DA1">
        <w:rPr>
          <w:szCs w:val="21"/>
        </w:rPr>
        <w:t>-1</w:t>
      </w:r>
      <w:r w:rsidRPr="00B77DA1">
        <w:rPr>
          <w:szCs w:val="21"/>
        </w:rPr>
        <w:t>铜含量等检测方法</w:t>
      </w:r>
      <w:r w:rsidRPr="00B77DA1">
        <w:rPr>
          <w:rFonts w:hint="eastAsia"/>
          <w:szCs w:val="21"/>
        </w:rPr>
        <w:t>根据《化妆品中禁用物质和限用物质检测方法验证技术规范》（国</w:t>
      </w:r>
      <w:proofErr w:type="gramStart"/>
      <w:r w:rsidRPr="00B77DA1">
        <w:rPr>
          <w:rFonts w:hint="eastAsia"/>
          <w:szCs w:val="21"/>
        </w:rPr>
        <w:t>食药监许</w:t>
      </w:r>
      <w:r w:rsidR="00E621C8">
        <w:rPr>
          <w:rFonts w:ascii="宋体" w:hAnsi="宋体" w:hint="eastAsia"/>
          <w:szCs w:val="21"/>
        </w:rPr>
        <w:t>〔</w:t>
      </w:r>
      <w:r w:rsidRPr="00B77DA1">
        <w:rPr>
          <w:rFonts w:hint="eastAsia"/>
          <w:szCs w:val="21"/>
        </w:rPr>
        <w:t>2010</w:t>
      </w:r>
      <w:r w:rsidR="00E621C8">
        <w:rPr>
          <w:rFonts w:ascii="宋体" w:hAnsi="宋体" w:hint="eastAsia"/>
          <w:szCs w:val="21"/>
        </w:rPr>
        <w:t>〕</w:t>
      </w:r>
      <w:proofErr w:type="gramEnd"/>
      <w:r w:rsidRPr="00B77DA1">
        <w:rPr>
          <w:rFonts w:hint="eastAsia"/>
          <w:szCs w:val="21"/>
        </w:rPr>
        <w:t>455</w:t>
      </w:r>
      <w:r w:rsidRPr="00B77DA1">
        <w:rPr>
          <w:rFonts w:hint="eastAsia"/>
          <w:szCs w:val="21"/>
        </w:rPr>
        <w:t>）及《化妆品补充检验方法研究起草技术指南》（国家药监局</w:t>
      </w:r>
      <w:r w:rsidRPr="00B77DA1">
        <w:rPr>
          <w:rFonts w:hint="eastAsia"/>
          <w:szCs w:val="21"/>
        </w:rPr>
        <w:t>2021</w:t>
      </w:r>
      <w:r w:rsidRPr="00B77DA1">
        <w:rPr>
          <w:rFonts w:hint="eastAsia"/>
          <w:szCs w:val="21"/>
        </w:rPr>
        <w:t>年第</w:t>
      </w:r>
      <w:r w:rsidRPr="00B77DA1">
        <w:rPr>
          <w:rFonts w:hint="eastAsia"/>
          <w:szCs w:val="21"/>
        </w:rPr>
        <w:t>28</w:t>
      </w:r>
      <w:r w:rsidRPr="00B77DA1">
        <w:rPr>
          <w:rFonts w:hint="eastAsia"/>
          <w:szCs w:val="21"/>
        </w:rPr>
        <w:t>号通告），进行了实验室内和实验室</w:t>
      </w:r>
      <w:proofErr w:type="gramStart"/>
      <w:r w:rsidRPr="00B77DA1">
        <w:rPr>
          <w:rFonts w:hint="eastAsia"/>
          <w:szCs w:val="21"/>
        </w:rPr>
        <w:t>间方法</w:t>
      </w:r>
      <w:proofErr w:type="gramEnd"/>
      <w:r w:rsidRPr="00B77DA1">
        <w:rPr>
          <w:rFonts w:hint="eastAsia"/>
          <w:szCs w:val="21"/>
        </w:rPr>
        <w:t>学验证。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rFonts w:hint="eastAsia"/>
          <w:szCs w:val="21"/>
        </w:rPr>
        <w:t>实验室内和实验室间验证结果表明，新建方法的特异性、线性、检出浓度、定量浓度、精密度、回收率、稳定性等指标均能满足《化妆品中禁用物质和限用物质检测方法验证技术规范》（国</w:t>
      </w:r>
      <w:proofErr w:type="gramStart"/>
      <w:r w:rsidRPr="00B77DA1">
        <w:rPr>
          <w:rFonts w:hint="eastAsia"/>
          <w:szCs w:val="21"/>
        </w:rPr>
        <w:t>食药监许</w:t>
      </w:r>
      <w:r w:rsidR="00E621C8">
        <w:rPr>
          <w:rFonts w:ascii="宋体" w:hAnsi="宋体" w:hint="eastAsia"/>
          <w:szCs w:val="21"/>
        </w:rPr>
        <w:t>〔</w:t>
      </w:r>
      <w:r w:rsidR="00E621C8" w:rsidRPr="00B77DA1">
        <w:rPr>
          <w:rFonts w:hint="eastAsia"/>
          <w:szCs w:val="21"/>
        </w:rPr>
        <w:t>2010</w:t>
      </w:r>
      <w:r w:rsidR="00E621C8">
        <w:rPr>
          <w:rFonts w:ascii="宋体" w:hAnsi="宋体" w:hint="eastAsia"/>
          <w:szCs w:val="21"/>
        </w:rPr>
        <w:t>〕</w:t>
      </w:r>
      <w:proofErr w:type="gramEnd"/>
      <w:r w:rsidRPr="00B77DA1">
        <w:rPr>
          <w:rFonts w:hint="eastAsia"/>
          <w:szCs w:val="21"/>
        </w:rPr>
        <w:t>455</w:t>
      </w:r>
      <w:r w:rsidRPr="00B77DA1">
        <w:rPr>
          <w:rFonts w:hint="eastAsia"/>
          <w:szCs w:val="21"/>
        </w:rPr>
        <w:t>号）的要求。</w:t>
      </w:r>
    </w:p>
    <w:p w:rsidR="00262E9E" w:rsidRPr="00B77DA1" w:rsidRDefault="00262E9E" w:rsidP="00262E9E">
      <w:pPr>
        <w:snapToGrid w:val="0"/>
        <w:spacing w:beforeLines="50" w:before="156" w:afterLines="50" w:after="156" w:line="300" w:lineRule="auto"/>
        <w:rPr>
          <w:rFonts w:eastAsia="黑体" w:cs="黑体"/>
          <w:szCs w:val="21"/>
        </w:rPr>
      </w:pPr>
      <w:r w:rsidRPr="00B77DA1">
        <w:rPr>
          <w:rFonts w:eastAsia="黑体" w:cs="黑体" w:hint="eastAsia"/>
          <w:szCs w:val="21"/>
        </w:rPr>
        <w:lastRenderedPageBreak/>
        <w:t>六、其它应予说明的问题</w:t>
      </w:r>
    </w:p>
    <w:p w:rsidR="00262E9E" w:rsidRPr="00B77DA1" w:rsidRDefault="00B77DA1" w:rsidP="00262E9E">
      <w:pPr>
        <w:adjustRightInd w:val="0"/>
        <w:snapToGrid w:val="0"/>
        <w:spacing w:beforeLines="50" w:before="156" w:afterLines="50" w:after="156" w:line="300" w:lineRule="auto"/>
        <w:rPr>
          <w:szCs w:val="21"/>
          <w:lang w:bidi="zh-CN"/>
        </w:rPr>
      </w:pPr>
      <w:r w:rsidRPr="00B77DA1">
        <w:rPr>
          <w:rFonts w:hint="eastAsia"/>
          <w:szCs w:val="21"/>
          <w:lang w:bidi="zh-CN"/>
        </w:rPr>
        <w:t>（一）</w:t>
      </w:r>
      <w:r w:rsidR="00262E9E" w:rsidRPr="00B77DA1">
        <w:rPr>
          <w:szCs w:val="21"/>
          <w:lang w:bidi="zh-CN"/>
        </w:rPr>
        <w:t>关于体例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本标准的体例主要参照《化妆品安全技术规范》</w:t>
      </w:r>
      <w:r w:rsidRPr="00B77DA1">
        <w:rPr>
          <w:szCs w:val="21"/>
        </w:rPr>
        <w:t>2015</w:t>
      </w:r>
      <w:r w:rsidRPr="00B77DA1">
        <w:rPr>
          <w:szCs w:val="21"/>
        </w:rPr>
        <w:t>年版和</w:t>
      </w:r>
      <w:r w:rsidRPr="00B77DA1">
        <w:rPr>
          <w:szCs w:val="21"/>
        </w:rPr>
        <w:t>GB/T 1.1</w:t>
      </w:r>
      <w:r w:rsidRPr="00B77DA1">
        <w:rPr>
          <w:szCs w:val="21"/>
        </w:rPr>
        <w:t>－</w:t>
      </w:r>
      <w:r w:rsidRPr="00B77DA1">
        <w:rPr>
          <w:szCs w:val="21"/>
        </w:rPr>
        <w:t>2020</w:t>
      </w:r>
      <w:r w:rsidRPr="00B77DA1">
        <w:rPr>
          <w:szCs w:val="21"/>
        </w:rPr>
        <w:t>《标准化工作导则</w:t>
      </w:r>
      <w:r w:rsidRPr="00B77DA1">
        <w:rPr>
          <w:szCs w:val="21"/>
        </w:rPr>
        <w:t xml:space="preserve"> </w:t>
      </w:r>
      <w:r w:rsidRPr="00B77DA1">
        <w:rPr>
          <w:szCs w:val="21"/>
        </w:rPr>
        <w:t>第</w:t>
      </w:r>
      <w:r w:rsidRPr="00B77DA1">
        <w:rPr>
          <w:szCs w:val="21"/>
        </w:rPr>
        <w:t>1</w:t>
      </w:r>
      <w:r w:rsidRPr="00B77DA1">
        <w:rPr>
          <w:szCs w:val="21"/>
        </w:rPr>
        <w:t>部分：标准化文件的结构和起草规则》进行编制。</w:t>
      </w:r>
    </w:p>
    <w:p w:rsidR="00262E9E" w:rsidRPr="00B77DA1" w:rsidRDefault="00B77DA1" w:rsidP="00262E9E">
      <w:pPr>
        <w:adjustRightInd w:val="0"/>
        <w:snapToGrid w:val="0"/>
        <w:spacing w:beforeLines="50" w:before="156" w:afterLines="50" w:after="156" w:line="300" w:lineRule="auto"/>
        <w:rPr>
          <w:szCs w:val="21"/>
          <w:lang w:bidi="zh-CN"/>
        </w:rPr>
      </w:pPr>
      <w:r w:rsidRPr="00B77DA1">
        <w:rPr>
          <w:rFonts w:hint="eastAsia"/>
          <w:szCs w:val="21"/>
          <w:lang w:bidi="zh-CN"/>
        </w:rPr>
        <w:t>（二）</w:t>
      </w:r>
      <w:r w:rsidR="00262E9E" w:rsidRPr="00B77DA1">
        <w:rPr>
          <w:szCs w:val="21"/>
          <w:lang w:bidi="zh-CN"/>
        </w:rPr>
        <w:t>关于适用范围</w:t>
      </w:r>
    </w:p>
    <w:p w:rsidR="00262E9E" w:rsidRPr="00B77DA1" w:rsidRDefault="00262E9E" w:rsidP="00262E9E">
      <w:pPr>
        <w:snapToGrid w:val="0"/>
        <w:spacing w:line="300" w:lineRule="auto"/>
        <w:ind w:firstLineChars="200" w:firstLine="420"/>
        <w:rPr>
          <w:szCs w:val="21"/>
        </w:rPr>
      </w:pPr>
      <w:r w:rsidRPr="00B77DA1">
        <w:rPr>
          <w:szCs w:val="21"/>
        </w:rPr>
        <w:t>本标准适用于化妆品用</w:t>
      </w:r>
      <w:r w:rsidRPr="00B77DA1">
        <w:rPr>
          <w:rFonts w:hint="eastAsia"/>
          <w:szCs w:val="21"/>
        </w:rPr>
        <w:t>原料</w:t>
      </w:r>
      <w:r w:rsidRPr="00B77DA1">
        <w:rPr>
          <w:szCs w:val="21"/>
        </w:rPr>
        <w:t>三肽</w:t>
      </w:r>
      <w:r w:rsidRPr="00B77DA1">
        <w:rPr>
          <w:szCs w:val="21"/>
        </w:rPr>
        <w:t>-1</w:t>
      </w:r>
      <w:r w:rsidRPr="00B77DA1">
        <w:rPr>
          <w:szCs w:val="21"/>
        </w:rPr>
        <w:t>铜，不适用于非化妆品用途的原料或产品。</w:t>
      </w:r>
    </w:p>
    <w:p w:rsidR="00262E9E" w:rsidRPr="00B77DA1" w:rsidRDefault="00262E9E">
      <w:pPr>
        <w:pStyle w:val="affffc"/>
        <w:adjustRightInd w:val="0"/>
        <w:snapToGrid w:val="0"/>
        <w:spacing w:line="300" w:lineRule="auto"/>
        <w:ind w:firstLineChars="0" w:firstLine="0"/>
        <w:jc w:val="center"/>
        <w:rPr>
          <w:rFonts w:ascii="Times New Roman"/>
          <w:szCs w:val="21"/>
        </w:rPr>
      </w:pPr>
    </w:p>
    <w:sectPr w:rsidR="00262E9E" w:rsidRPr="00B77DA1">
      <w:headerReference w:type="even" r:id="rId15"/>
      <w:headerReference w:type="default" r:id="rId16"/>
      <w:footerReference w:type="even" r:id="rId17"/>
      <w:footerReference w:type="default" r:id="rId18"/>
      <w:pgSz w:w="11907" w:h="16839"/>
      <w:pgMar w:top="1440" w:right="1800" w:bottom="1440" w:left="1800" w:header="1418" w:footer="8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94" w:rsidRDefault="003B7494">
      <w:r>
        <w:separator/>
      </w:r>
    </w:p>
  </w:endnote>
  <w:endnote w:type="continuationSeparator" w:id="0">
    <w:p w:rsidR="003B7494" w:rsidRDefault="003B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E7" w:rsidRDefault="00836916">
    <w:pPr>
      <w:pStyle w:val="affb"/>
      <w:framePr w:wrap="around" w:vAnchor="text" w:hAnchor="margin" w:xAlign="outside" w:y="1"/>
      <w:ind w:left="1188" w:hanging="432"/>
      <w:rPr>
        <w:rStyle w:val="afffd"/>
      </w:rPr>
    </w:pPr>
    <w:r>
      <w:rPr>
        <w:rStyle w:val="afffd"/>
      </w:rPr>
      <w:fldChar w:fldCharType="begin"/>
    </w:r>
    <w:r>
      <w:rPr>
        <w:rStyle w:val="afffd"/>
      </w:rPr>
      <w:instrText xml:space="preserve">PAGE  </w:instrText>
    </w:r>
    <w:r>
      <w:rPr>
        <w:rStyle w:val="afffd"/>
      </w:rPr>
      <w:fldChar w:fldCharType="end"/>
    </w:r>
  </w:p>
  <w:p w:rsidR="007775E7" w:rsidRDefault="007775E7">
    <w:pPr>
      <w:pStyle w:val="affb"/>
      <w:ind w:left="1188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E7" w:rsidRDefault="007775E7">
    <w:pPr>
      <w:pStyle w:val="affb"/>
      <w:ind w:left="1188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94" w:rsidRDefault="003B7494">
      <w:r>
        <w:separator/>
      </w:r>
    </w:p>
  </w:footnote>
  <w:footnote w:type="continuationSeparator" w:id="0">
    <w:p w:rsidR="003B7494" w:rsidRDefault="003B7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E7" w:rsidRDefault="007775E7">
    <w:pPr>
      <w:pStyle w:val="affd"/>
      <w:ind w:left="1188" w:hanging="432"/>
    </w:pPr>
  </w:p>
  <w:p w:rsidR="007775E7" w:rsidRDefault="007775E7"/>
  <w:p w:rsidR="007775E7" w:rsidRDefault="007775E7"/>
  <w:p w:rsidR="007775E7" w:rsidRDefault="007775E7"/>
  <w:p w:rsidR="007775E7" w:rsidRDefault="007775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5E7" w:rsidRDefault="007775E7">
    <w:pPr>
      <w:adjustRightInd w:val="0"/>
      <w:snapToGrid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50930C"/>
    <w:multiLevelType w:val="multilevel"/>
    <w:tmpl w:val="DD50930C"/>
    <w:lvl w:ilvl="0">
      <w:start w:val="6"/>
      <w:numFmt w:val="decimal"/>
      <w:pStyle w:val="1"/>
      <w:lvlText w:val="%1.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7"/>
      <w:numFmt w:val="decimal"/>
      <w:pStyle w:val="2"/>
      <w:lvlText w:val="%1.%2."/>
      <w:lvlJc w:val="left"/>
      <w:pPr>
        <w:ind w:left="575" w:hanging="575"/>
      </w:pPr>
      <w:rPr>
        <w:rFonts w:ascii="宋体" w:eastAsia="宋体" w:hAnsi="宋体" w:cs="宋体" w:hint="default"/>
      </w:rPr>
    </w:lvl>
    <w:lvl w:ilvl="2">
      <w:start w:val="4"/>
      <w:numFmt w:val="decimal"/>
      <w:pStyle w:val="3"/>
      <w:lvlText w:val="%1.%2.%3."/>
      <w:lvlJc w:val="left"/>
      <w:pPr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DEF45B04"/>
    <w:multiLevelType w:val="multilevel"/>
    <w:tmpl w:val="DEF45B04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tabs>
          <w:tab w:val="left" w:pos="0"/>
        </w:tabs>
        <w:ind w:left="0" w:firstLine="0"/>
      </w:pPr>
      <w:rPr>
        <w:rFonts w:ascii="黑体" w:eastAsia="黑体" w:hAnsi="Times New Roman" w:hint="default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FFFFFF7C"/>
    <w:multiLevelType w:val="singleLevel"/>
    <w:tmpl w:val="FFFFFF7C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3">
    <w:nsid w:val="FFFFFF7D"/>
    <w:multiLevelType w:val="singleLevel"/>
    <w:tmpl w:val="FFFFFF7D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4">
    <w:nsid w:val="FFFFFF7E"/>
    <w:multiLevelType w:val="singleLevel"/>
    <w:tmpl w:val="FFFFFF7E"/>
    <w:lvl w:ilvl="0">
      <w:start w:val="1"/>
      <w:numFmt w:val="decimal"/>
      <w:pStyle w:val="3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5">
    <w:nsid w:val="FFFFFF7F"/>
    <w:multiLevelType w:val="singleLevel"/>
    <w:tmpl w:val="FFFFFF7F"/>
    <w:lvl w:ilvl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6">
    <w:nsid w:val="FFFFFF80"/>
    <w:multiLevelType w:val="singleLevel"/>
    <w:tmpl w:val="FFFFFF80"/>
    <w:lvl w:ilvl="0">
      <w:start w:val="1"/>
      <w:numFmt w:val="bullet"/>
      <w:pStyle w:val="51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7">
    <w:nsid w:val="FFFFFF81"/>
    <w:multiLevelType w:val="singleLevel"/>
    <w:tmpl w:val="FFFFFF81"/>
    <w:lvl w:ilvl="0">
      <w:start w:val="1"/>
      <w:numFmt w:val="bullet"/>
      <w:pStyle w:val="41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8">
    <w:nsid w:val="FFFFFF82"/>
    <w:multiLevelType w:val="singleLevel"/>
    <w:tmpl w:val="FFFFFF82"/>
    <w:lvl w:ilvl="0">
      <w:start w:val="1"/>
      <w:numFmt w:val="bullet"/>
      <w:pStyle w:val="31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9">
    <w:nsid w:val="FFFFFF83"/>
    <w:multiLevelType w:val="singleLevel"/>
    <w:tmpl w:val="FFFFFF83"/>
    <w:lvl w:ilvl="0">
      <w:start w:val="1"/>
      <w:numFmt w:val="bullet"/>
      <w:pStyle w:val="21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0">
    <w:nsid w:val="FFFFFF88"/>
    <w:multiLevelType w:val="singleLevel"/>
    <w:tmpl w:val="FFFFFF88"/>
    <w:lvl w:ilvl="0">
      <w:start w:val="1"/>
      <w:numFmt w:val="decimal"/>
      <w:pStyle w:val="a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FFFFFF89"/>
    <w:multiLevelType w:val="singleLevel"/>
    <w:tmpl w:val="FFFFFF89"/>
    <w:lvl w:ilvl="0">
      <w:start w:val="1"/>
      <w:numFmt w:val="bullet"/>
      <w:pStyle w:val="a7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AE367E9"/>
    <w:multiLevelType w:val="multilevel"/>
    <w:tmpl w:val="0AE367E9"/>
    <w:lvl w:ilvl="0">
      <w:start w:val="1"/>
      <w:numFmt w:val="none"/>
      <w:pStyle w:val="a8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29CB136A"/>
    <w:multiLevelType w:val="multilevel"/>
    <w:tmpl w:val="29CB136A"/>
    <w:lvl w:ilvl="0">
      <w:start w:val="1"/>
      <w:numFmt w:val="decimal"/>
      <w:isLgl/>
      <w:lvlText w:val="%1"/>
      <w:lvlJc w:val="left"/>
      <w:pPr>
        <w:tabs>
          <w:tab w:val="left" w:pos="1021"/>
        </w:tabs>
        <w:ind w:left="567" w:firstLine="0"/>
      </w:pPr>
      <w:rPr>
        <w:rFonts w:ascii="Times New Roman" w:eastAsia="宋体" w:hAnsi="Times New Roman" w:hint="default"/>
      </w:rPr>
    </w:lvl>
    <w:lvl w:ilvl="1">
      <w:start w:val="1"/>
      <w:numFmt w:val="decimal"/>
      <w:pStyle w:val="32"/>
      <w:isLgl/>
      <w:lvlText w:val="%1.%2"/>
      <w:lvlJc w:val="left"/>
      <w:pPr>
        <w:tabs>
          <w:tab w:val="left" w:pos="30"/>
        </w:tabs>
        <w:ind w:left="-48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418"/>
        </w:tabs>
        <w:ind w:left="141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1559"/>
        </w:tabs>
        <w:ind w:left="155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701"/>
        </w:tabs>
        <w:ind w:left="170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843"/>
        </w:tabs>
        <w:ind w:left="184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985"/>
        </w:tabs>
        <w:ind w:left="198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126"/>
        </w:tabs>
        <w:ind w:left="2126" w:hanging="1559"/>
      </w:pPr>
      <w:rPr>
        <w:rFonts w:hint="eastAsia"/>
      </w:rPr>
    </w:lvl>
  </w:abstractNum>
  <w:abstractNum w:abstractNumId="14">
    <w:nsid w:val="34350B4E"/>
    <w:multiLevelType w:val="multilevel"/>
    <w:tmpl w:val="34350B4E"/>
    <w:lvl w:ilvl="0">
      <w:start w:val="1"/>
      <w:numFmt w:val="decimal"/>
      <w:isLgl/>
      <w:lvlText w:val="%1"/>
      <w:lvlJc w:val="left"/>
      <w:pPr>
        <w:tabs>
          <w:tab w:val="left" w:pos="1501"/>
        </w:tabs>
        <w:ind w:left="1047" w:firstLine="0"/>
      </w:pPr>
      <w:rPr>
        <w:rFonts w:ascii="Times New Roman" w:eastAsia="宋体" w:hAnsi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left" w:pos="51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22"/>
      <w:lvlText w:val="%1.%2.%3"/>
      <w:lvlJc w:val="left"/>
      <w:pPr>
        <w:tabs>
          <w:tab w:val="left" w:pos="1047"/>
        </w:tabs>
        <w:ind w:left="48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1898"/>
        </w:tabs>
        <w:ind w:left="189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2039"/>
        </w:tabs>
        <w:ind w:left="203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2181"/>
        </w:tabs>
        <w:ind w:left="218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2323"/>
        </w:tabs>
        <w:ind w:left="232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2465"/>
        </w:tabs>
        <w:ind w:left="246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2606"/>
        </w:tabs>
        <w:ind w:left="2606" w:hanging="1559"/>
      </w:pPr>
      <w:rPr>
        <w:rFonts w:hint="eastAsia"/>
      </w:rPr>
    </w:lvl>
  </w:abstractNum>
  <w:abstractNum w:abstractNumId="15">
    <w:nsid w:val="46806F7D"/>
    <w:multiLevelType w:val="multilevel"/>
    <w:tmpl w:val="46806F7D"/>
    <w:lvl w:ilvl="0">
      <w:start w:val="1"/>
      <w:numFmt w:val="none"/>
      <w:pStyle w:val="a9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46D22D8F"/>
    <w:multiLevelType w:val="multilevel"/>
    <w:tmpl w:val="46D22D8F"/>
    <w:lvl w:ilvl="0">
      <w:start w:val="1"/>
      <w:numFmt w:val="none"/>
      <w:pStyle w:val="aa"/>
      <w:lvlText w:val="%1◆　"/>
      <w:lvlJc w:val="left"/>
      <w:pPr>
        <w:tabs>
          <w:tab w:val="left" w:pos="960"/>
        </w:tabs>
        <w:ind w:left="917" w:hanging="317"/>
      </w:pPr>
      <w:rPr>
        <w:rFonts w:ascii="宋体" w:eastAsia="宋体" w:hAnsi="Times New Roman" w:hint="eastAsia"/>
        <w:b w:val="0"/>
        <w:i w:val="0"/>
        <w:position w:val="4"/>
        <w:sz w:val="1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>
    <w:nsid w:val="4F302902"/>
    <w:multiLevelType w:val="multilevel"/>
    <w:tmpl w:val="4F302902"/>
    <w:lvl w:ilvl="0">
      <w:start w:val="1"/>
      <w:numFmt w:val="none"/>
      <w:pStyle w:val="ab"/>
      <w:lvlText w:val="表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557C2AF5"/>
    <w:multiLevelType w:val="multilevel"/>
    <w:tmpl w:val="557C2AF5"/>
    <w:lvl w:ilvl="0">
      <w:start w:val="1"/>
      <w:numFmt w:val="decimal"/>
      <w:pStyle w:val="ac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9">
    <w:nsid w:val="6350366A"/>
    <w:multiLevelType w:val="multilevel"/>
    <w:tmpl w:val="6350366A"/>
    <w:lvl w:ilvl="0">
      <w:start w:val="1"/>
      <w:numFmt w:val="none"/>
      <w:pStyle w:val="ad"/>
      <w:lvlText w:val="%1●　"/>
      <w:lvlJc w:val="left"/>
      <w:pPr>
        <w:tabs>
          <w:tab w:val="left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46260FA"/>
    <w:multiLevelType w:val="multilevel"/>
    <w:tmpl w:val="646260FA"/>
    <w:lvl w:ilvl="0">
      <w:start w:val="1"/>
      <w:numFmt w:val="decimal"/>
      <w:pStyle w:val="ae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>
    <w:nsid w:val="657D3FBC"/>
    <w:multiLevelType w:val="multilevel"/>
    <w:tmpl w:val="657D3FBC"/>
    <w:lvl w:ilvl="0">
      <w:start w:val="1"/>
      <w:numFmt w:val="upperLetter"/>
      <w:pStyle w:val="af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f0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5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2">
    <w:nsid w:val="6DBF04F4"/>
    <w:multiLevelType w:val="multilevel"/>
    <w:tmpl w:val="6DBF04F4"/>
    <w:lvl w:ilvl="0">
      <w:start w:val="1"/>
      <w:numFmt w:val="none"/>
      <w:pStyle w:val="af6"/>
      <w:lvlText w:val="注："/>
      <w:lvlJc w:val="left"/>
      <w:pPr>
        <w:tabs>
          <w:tab w:val="left" w:pos="420"/>
        </w:tabs>
        <w:ind w:left="420" w:firstLine="0"/>
      </w:pPr>
      <w:rPr>
        <w:rFonts w:ascii="Times New Roman" w:eastAsia="宋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"/>
        <w:position w:val="0"/>
        <w:sz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6933334"/>
    <w:multiLevelType w:val="multilevel"/>
    <w:tmpl w:val="76933334"/>
    <w:lvl w:ilvl="0">
      <w:start w:val="1"/>
      <w:numFmt w:val="none"/>
      <w:pStyle w:val="af7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none"/>
      <w:pStyle w:val="af8"/>
      <w:lvlText w:val="注%2:"/>
      <w:lvlJc w:val="left"/>
      <w:pPr>
        <w:tabs>
          <w:tab w:val="left" w:pos="920"/>
        </w:tabs>
        <w:ind w:left="920" w:hanging="500"/>
      </w:pPr>
      <w:rPr>
        <w:rFonts w:ascii="Times New Roman" w:eastAsia="宋体" w:hAnsi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18"/>
        <w:u w:val="none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13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2"/>
  </w:num>
  <w:num w:numId="13">
    <w:abstractNumId w:val="14"/>
  </w:num>
  <w:num w:numId="14">
    <w:abstractNumId w:val="1"/>
  </w:num>
  <w:num w:numId="15">
    <w:abstractNumId w:val="21"/>
  </w:num>
  <w:num w:numId="16">
    <w:abstractNumId w:val="17"/>
  </w:num>
  <w:num w:numId="17">
    <w:abstractNumId w:val="15"/>
  </w:num>
  <w:num w:numId="18">
    <w:abstractNumId w:val="23"/>
  </w:num>
  <w:num w:numId="19">
    <w:abstractNumId w:val="19"/>
  </w:num>
  <w:num w:numId="20">
    <w:abstractNumId w:val="12"/>
  </w:num>
  <w:num w:numId="21">
    <w:abstractNumId w:val="20"/>
  </w:num>
  <w:num w:numId="22">
    <w:abstractNumId w:val="18"/>
  </w:num>
  <w:num w:numId="23">
    <w:abstractNumId w:val="22"/>
  </w:num>
  <w:num w:numId="24">
    <w:abstractNumId w:val="16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9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WJmYWU2ODFiNWY0NzYwNzkwN2Y5MTRmZWM5NWEifQ=="/>
  </w:docVars>
  <w:rsids>
    <w:rsidRoot w:val="00AA32F3"/>
    <w:rsid w:val="00007199"/>
    <w:rsid w:val="00034C75"/>
    <w:rsid w:val="000427E9"/>
    <w:rsid w:val="00050D45"/>
    <w:rsid w:val="00065A4D"/>
    <w:rsid w:val="00084671"/>
    <w:rsid w:val="00091A25"/>
    <w:rsid w:val="000A2CCE"/>
    <w:rsid w:val="000A6D9C"/>
    <w:rsid w:val="000B03B9"/>
    <w:rsid w:val="000B07FB"/>
    <w:rsid w:val="000B1515"/>
    <w:rsid w:val="000B22AC"/>
    <w:rsid w:val="000B36D2"/>
    <w:rsid w:val="000B488A"/>
    <w:rsid w:val="000B4DE7"/>
    <w:rsid w:val="000D09E6"/>
    <w:rsid w:val="000E40EE"/>
    <w:rsid w:val="000F4FE9"/>
    <w:rsid w:val="00105A02"/>
    <w:rsid w:val="0011008E"/>
    <w:rsid w:val="00123B27"/>
    <w:rsid w:val="0012536A"/>
    <w:rsid w:val="00126CAF"/>
    <w:rsid w:val="0014206A"/>
    <w:rsid w:val="001459F8"/>
    <w:rsid w:val="00150663"/>
    <w:rsid w:val="00150EAD"/>
    <w:rsid w:val="00161EF1"/>
    <w:rsid w:val="00171228"/>
    <w:rsid w:val="001B06AF"/>
    <w:rsid w:val="001C0D11"/>
    <w:rsid w:val="001E3CBE"/>
    <w:rsid w:val="001E4B2A"/>
    <w:rsid w:val="001F0DE7"/>
    <w:rsid w:val="001F62B7"/>
    <w:rsid w:val="002007C2"/>
    <w:rsid w:val="00232490"/>
    <w:rsid w:val="00232935"/>
    <w:rsid w:val="00233351"/>
    <w:rsid w:val="0023522A"/>
    <w:rsid w:val="00256BBA"/>
    <w:rsid w:val="00262E9E"/>
    <w:rsid w:val="00263187"/>
    <w:rsid w:val="00276C3B"/>
    <w:rsid w:val="002B0067"/>
    <w:rsid w:val="002E1AF8"/>
    <w:rsid w:val="002E2A2A"/>
    <w:rsid w:val="00303B77"/>
    <w:rsid w:val="00307FDB"/>
    <w:rsid w:val="0033075B"/>
    <w:rsid w:val="0035144F"/>
    <w:rsid w:val="00366E6A"/>
    <w:rsid w:val="003705E3"/>
    <w:rsid w:val="0037151D"/>
    <w:rsid w:val="003920A4"/>
    <w:rsid w:val="003935E1"/>
    <w:rsid w:val="003A602F"/>
    <w:rsid w:val="003B386C"/>
    <w:rsid w:val="003B7494"/>
    <w:rsid w:val="003C43F3"/>
    <w:rsid w:val="003C5C41"/>
    <w:rsid w:val="003D3578"/>
    <w:rsid w:val="003D7404"/>
    <w:rsid w:val="003F50F8"/>
    <w:rsid w:val="00427844"/>
    <w:rsid w:val="0043443C"/>
    <w:rsid w:val="00452CE7"/>
    <w:rsid w:val="0045652E"/>
    <w:rsid w:val="00495635"/>
    <w:rsid w:val="004956AC"/>
    <w:rsid w:val="004A0714"/>
    <w:rsid w:val="004B50B4"/>
    <w:rsid w:val="004C6742"/>
    <w:rsid w:val="004C7858"/>
    <w:rsid w:val="004E69DC"/>
    <w:rsid w:val="004F5D22"/>
    <w:rsid w:val="00500138"/>
    <w:rsid w:val="00504B00"/>
    <w:rsid w:val="00510C80"/>
    <w:rsid w:val="00523FFF"/>
    <w:rsid w:val="00547F20"/>
    <w:rsid w:val="005608B0"/>
    <w:rsid w:val="005C4535"/>
    <w:rsid w:val="005E4BA6"/>
    <w:rsid w:val="005F419A"/>
    <w:rsid w:val="00606F92"/>
    <w:rsid w:val="0062507C"/>
    <w:rsid w:val="0062662C"/>
    <w:rsid w:val="006430A1"/>
    <w:rsid w:val="00643505"/>
    <w:rsid w:val="00663772"/>
    <w:rsid w:val="00672376"/>
    <w:rsid w:val="0068017D"/>
    <w:rsid w:val="00687459"/>
    <w:rsid w:val="006B1F04"/>
    <w:rsid w:val="006D356C"/>
    <w:rsid w:val="006D7FBC"/>
    <w:rsid w:val="006F29D6"/>
    <w:rsid w:val="00714110"/>
    <w:rsid w:val="007402CA"/>
    <w:rsid w:val="00752A34"/>
    <w:rsid w:val="007719DA"/>
    <w:rsid w:val="00771F76"/>
    <w:rsid w:val="007775E7"/>
    <w:rsid w:val="00786633"/>
    <w:rsid w:val="007874AE"/>
    <w:rsid w:val="00790E4F"/>
    <w:rsid w:val="007B6DCF"/>
    <w:rsid w:val="007C1C6F"/>
    <w:rsid w:val="007D43F8"/>
    <w:rsid w:val="007D674E"/>
    <w:rsid w:val="007F197C"/>
    <w:rsid w:val="007F4814"/>
    <w:rsid w:val="00800A37"/>
    <w:rsid w:val="00811BE5"/>
    <w:rsid w:val="00836916"/>
    <w:rsid w:val="00842A8A"/>
    <w:rsid w:val="00875EAB"/>
    <w:rsid w:val="008941B1"/>
    <w:rsid w:val="008D29A2"/>
    <w:rsid w:val="008F2913"/>
    <w:rsid w:val="00902A98"/>
    <w:rsid w:val="00941888"/>
    <w:rsid w:val="00943CDE"/>
    <w:rsid w:val="00967CB3"/>
    <w:rsid w:val="00986F7B"/>
    <w:rsid w:val="00992EB7"/>
    <w:rsid w:val="009A791B"/>
    <w:rsid w:val="009B3893"/>
    <w:rsid w:val="00A008E2"/>
    <w:rsid w:val="00A33AA4"/>
    <w:rsid w:val="00A370B4"/>
    <w:rsid w:val="00A373EE"/>
    <w:rsid w:val="00A445F3"/>
    <w:rsid w:val="00A53D37"/>
    <w:rsid w:val="00A56FF9"/>
    <w:rsid w:val="00A74433"/>
    <w:rsid w:val="00A82BB9"/>
    <w:rsid w:val="00A84557"/>
    <w:rsid w:val="00A90A2F"/>
    <w:rsid w:val="00A926A0"/>
    <w:rsid w:val="00AA32F3"/>
    <w:rsid w:val="00AA56C8"/>
    <w:rsid w:val="00AB79E9"/>
    <w:rsid w:val="00AC457E"/>
    <w:rsid w:val="00B17192"/>
    <w:rsid w:val="00B20085"/>
    <w:rsid w:val="00B215F8"/>
    <w:rsid w:val="00B23D80"/>
    <w:rsid w:val="00B24793"/>
    <w:rsid w:val="00B4333C"/>
    <w:rsid w:val="00B43A09"/>
    <w:rsid w:val="00B52CB1"/>
    <w:rsid w:val="00B5443F"/>
    <w:rsid w:val="00B61E4D"/>
    <w:rsid w:val="00B653A4"/>
    <w:rsid w:val="00B77DA1"/>
    <w:rsid w:val="00B815BA"/>
    <w:rsid w:val="00BA1A55"/>
    <w:rsid w:val="00BB2BA6"/>
    <w:rsid w:val="00BB6078"/>
    <w:rsid w:val="00BC3A1F"/>
    <w:rsid w:val="00BE31B6"/>
    <w:rsid w:val="00BF0E19"/>
    <w:rsid w:val="00C041DE"/>
    <w:rsid w:val="00C30909"/>
    <w:rsid w:val="00C61E4F"/>
    <w:rsid w:val="00C8060A"/>
    <w:rsid w:val="00C90115"/>
    <w:rsid w:val="00C939C6"/>
    <w:rsid w:val="00C949A3"/>
    <w:rsid w:val="00C97911"/>
    <w:rsid w:val="00CB3E8A"/>
    <w:rsid w:val="00CC664D"/>
    <w:rsid w:val="00CD2750"/>
    <w:rsid w:val="00CD59FD"/>
    <w:rsid w:val="00CF2E14"/>
    <w:rsid w:val="00D01278"/>
    <w:rsid w:val="00D1345D"/>
    <w:rsid w:val="00D15BE8"/>
    <w:rsid w:val="00D33346"/>
    <w:rsid w:val="00D4549B"/>
    <w:rsid w:val="00D913CD"/>
    <w:rsid w:val="00D939BD"/>
    <w:rsid w:val="00D95B09"/>
    <w:rsid w:val="00DB1629"/>
    <w:rsid w:val="00DB5CAD"/>
    <w:rsid w:val="00DD62E9"/>
    <w:rsid w:val="00E10A48"/>
    <w:rsid w:val="00E20CC7"/>
    <w:rsid w:val="00E270A2"/>
    <w:rsid w:val="00E44F0C"/>
    <w:rsid w:val="00E60A9C"/>
    <w:rsid w:val="00E621C8"/>
    <w:rsid w:val="00E645F8"/>
    <w:rsid w:val="00E67AC7"/>
    <w:rsid w:val="00E829A1"/>
    <w:rsid w:val="00EA371B"/>
    <w:rsid w:val="00EC54A8"/>
    <w:rsid w:val="00ED57A6"/>
    <w:rsid w:val="00EE5F74"/>
    <w:rsid w:val="00F001FD"/>
    <w:rsid w:val="00F07DD6"/>
    <w:rsid w:val="00F07EAF"/>
    <w:rsid w:val="00F16054"/>
    <w:rsid w:val="00F243DE"/>
    <w:rsid w:val="00F650FA"/>
    <w:rsid w:val="00F66E89"/>
    <w:rsid w:val="00F76805"/>
    <w:rsid w:val="00FA641D"/>
    <w:rsid w:val="00FB321B"/>
    <w:rsid w:val="00FC6A31"/>
    <w:rsid w:val="00FE4016"/>
    <w:rsid w:val="01031171"/>
    <w:rsid w:val="010C2700"/>
    <w:rsid w:val="011C6D53"/>
    <w:rsid w:val="01322059"/>
    <w:rsid w:val="0133224D"/>
    <w:rsid w:val="01350C9C"/>
    <w:rsid w:val="01363564"/>
    <w:rsid w:val="013B0B3A"/>
    <w:rsid w:val="013B0DE8"/>
    <w:rsid w:val="013E2121"/>
    <w:rsid w:val="014001AC"/>
    <w:rsid w:val="01431A4A"/>
    <w:rsid w:val="014F03EF"/>
    <w:rsid w:val="014F5C36"/>
    <w:rsid w:val="01527EDF"/>
    <w:rsid w:val="015A3F23"/>
    <w:rsid w:val="015E0632"/>
    <w:rsid w:val="015E4AD6"/>
    <w:rsid w:val="016F0A91"/>
    <w:rsid w:val="0176597C"/>
    <w:rsid w:val="01967DCC"/>
    <w:rsid w:val="01990738"/>
    <w:rsid w:val="01C56903"/>
    <w:rsid w:val="01C81F50"/>
    <w:rsid w:val="01D16380"/>
    <w:rsid w:val="01E0373D"/>
    <w:rsid w:val="020424AE"/>
    <w:rsid w:val="020D7806"/>
    <w:rsid w:val="020F7B7E"/>
    <w:rsid w:val="021968E1"/>
    <w:rsid w:val="02385327"/>
    <w:rsid w:val="023B14DC"/>
    <w:rsid w:val="023B7F71"/>
    <w:rsid w:val="02467A44"/>
    <w:rsid w:val="024F07A6"/>
    <w:rsid w:val="02511F45"/>
    <w:rsid w:val="025436AE"/>
    <w:rsid w:val="025A34EF"/>
    <w:rsid w:val="027D23C8"/>
    <w:rsid w:val="029D33DC"/>
    <w:rsid w:val="02A1111E"/>
    <w:rsid w:val="02AB5498"/>
    <w:rsid w:val="02AD361F"/>
    <w:rsid w:val="02AE4A94"/>
    <w:rsid w:val="02CB7F49"/>
    <w:rsid w:val="02D23389"/>
    <w:rsid w:val="02D54924"/>
    <w:rsid w:val="02DA4630"/>
    <w:rsid w:val="02DE5ECF"/>
    <w:rsid w:val="02ED6112"/>
    <w:rsid w:val="02FC51ED"/>
    <w:rsid w:val="02FE2D95"/>
    <w:rsid w:val="030A0A72"/>
    <w:rsid w:val="032B6C3A"/>
    <w:rsid w:val="03351867"/>
    <w:rsid w:val="03561F09"/>
    <w:rsid w:val="03590FAB"/>
    <w:rsid w:val="035F40F2"/>
    <w:rsid w:val="036A7762"/>
    <w:rsid w:val="038A570F"/>
    <w:rsid w:val="03993BA4"/>
    <w:rsid w:val="03B804CE"/>
    <w:rsid w:val="03BC1A16"/>
    <w:rsid w:val="03DD6186"/>
    <w:rsid w:val="03EC461B"/>
    <w:rsid w:val="03F77136"/>
    <w:rsid w:val="04021318"/>
    <w:rsid w:val="04021749"/>
    <w:rsid w:val="0402254B"/>
    <w:rsid w:val="04082AD7"/>
    <w:rsid w:val="040C2248"/>
    <w:rsid w:val="04131BA8"/>
    <w:rsid w:val="04207EF6"/>
    <w:rsid w:val="0424773E"/>
    <w:rsid w:val="04253689"/>
    <w:rsid w:val="042E6B61"/>
    <w:rsid w:val="043D09D3"/>
    <w:rsid w:val="04561939"/>
    <w:rsid w:val="045A77D7"/>
    <w:rsid w:val="046F71A0"/>
    <w:rsid w:val="04706FFA"/>
    <w:rsid w:val="047C774D"/>
    <w:rsid w:val="047D34C5"/>
    <w:rsid w:val="04826D2E"/>
    <w:rsid w:val="049031F8"/>
    <w:rsid w:val="049C45EC"/>
    <w:rsid w:val="04BF588C"/>
    <w:rsid w:val="04C2712A"/>
    <w:rsid w:val="04CD7FA9"/>
    <w:rsid w:val="04DF1A8A"/>
    <w:rsid w:val="04E946B7"/>
    <w:rsid w:val="04EB3BD5"/>
    <w:rsid w:val="04F40F9F"/>
    <w:rsid w:val="04F419D9"/>
    <w:rsid w:val="05050218"/>
    <w:rsid w:val="050634BB"/>
    <w:rsid w:val="050F05C1"/>
    <w:rsid w:val="05143E2A"/>
    <w:rsid w:val="051756C8"/>
    <w:rsid w:val="05191440"/>
    <w:rsid w:val="0526590B"/>
    <w:rsid w:val="052F2A11"/>
    <w:rsid w:val="05353DA0"/>
    <w:rsid w:val="053E4A03"/>
    <w:rsid w:val="053F077B"/>
    <w:rsid w:val="05404C1F"/>
    <w:rsid w:val="05521804"/>
    <w:rsid w:val="05600E1D"/>
    <w:rsid w:val="05671EC3"/>
    <w:rsid w:val="057B5C57"/>
    <w:rsid w:val="05871307"/>
    <w:rsid w:val="058F1702"/>
    <w:rsid w:val="05A62376"/>
    <w:rsid w:val="05AB5E10"/>
    <w:rsid w:val="05CB200E"/>
    <w:rsid w:val="05CC2D0C"/>
    <w:rsid w:val="05DF7041"/>
    <w:rsid w:val="05F94DCD"/>
    <w:rsid w:val="05F95887"/>
    <w:rsid w:val="06064F53"/>
    <w:rsid w:val="060F639F"/>
    <w:rsid w:val="06113EC5"/>
    <w:rsid w:val="061D7D45"/>
    <w:rsid w:val="06287461"/>
    <w:rsid w:val="06497B03"/>
    <w:rsid w:val="06585F98"/>
    <w:rsid w:val="065B5A88"/>
    <w:rsid w:val="06652463"/>
    <w:rsid w:val="068B503A"/>
    <w:rsid w:val="06996E44"/>
    <w:rsid w:val="06A232C1"/>
    <w:rsid w:val="06A2526C"/>
    <w:rsid w:val="06A50AB1"/>
    <w:rsid w:val="06A967F3"/>
    <w:rsid w:val="06B56F46"/>
    <w:rsid w:val="06D7510F"/>
    <w:rsid w:val="06E74733"/>
    <w:rsid w:val="06E94E42"/>
    <w:rsid w:val="06F82BFF"/>
    <w:rsid w:val="06FC2DC7"/>
    <w:rsid w:val="07027CB2"/>
    <w:rsid w:val="07130084"/>
    <w:rsid w:val="0714478F"/>
    <w:rsid w:val="071D0F27"/>
    <w:rsid w:val="07201CA4"/>
    <w:rsid w:val="07416A2C"/>
    <w:rsid w:val="074309F6"/>
    <w:rsid w:val="074E2EF7"/>
    <w:rsid w:val="07724E37"/>
    <w:rsid w:val="078957E9"/>
    <w:rsid w:val="078D1C71"/>
    <w:rsid w:val="07907F88"/>
    <w:rsid w:val="0791003F"/>
    <w:rsid w:val="079745C9"/>
    <w:rsid w:val="079E467F"/>
    <w:rsid w:val="07B34116"/>
    <w:rsid w:val="07B92A66"/>
    <w:rsid w:val="07CA6A21"/>
    <w:rsid w:val="07CB4548"/>
    <w:rsid w:val="07D21D7A"/>
    <w:rsid w:val="07E4622F"/>
    <w:rsid w:val="07E93975"/>
    <w:rsid w:val="07F40677"/>
    <w:rsid w:val="07FD6DF7"/>
    <w:rsid w:val="080211E9"/>
    <w:rsid w:val="080F6B2A"/>
    <w:rsid w:val="081D6FC0"/>
    <w:rsid w:val="0824003E"/>
    <w:rsid w:val="08316AA1"/>
    <w:rsid w:val="085B3B1D"/>
    <w:rsid w:val="087342E3"/>
    <w:rsid w:val="087370B9"/>
    <w:rsid w:val="089B6610"/>
    <w:rsid w:val="08A41020"/>
    <w:rsid w:val="08AC25CB"/>
    <w:rsid w:val="08B0518A"/>
    <w:rsid w:val="08B1373D"/>
    <w:rsid w:val="08BA6A96"/>
    <w:rsid w:val="08C72F61"/>
    <w:rsid w:val="08DA2C94"/>
    <w:rsid w:val="08EE04EE"/>
    <w:rsid w:val="08F16230"/>
    <w:rsid w:val="08FB2C0B"/>
    <w:rsid w:val="090D6477"/>
    <w:rsid w:val="09175C96"/>
    <w:rsid w:val="09295FE2"/>
    <w:rsid w:val="092B7994"/>
    <w:rsid w:val="09414AC1"/>
    <w:rsid w:val="09424396"/>
    <w:rsid w:val="096506A8"/>
    <w:rsid w:val="096E0B4A"/>
    <w:rsid w:val="0980339D"/>
    <w:rsid w:val="09964F83"/>
    <w:rsid w:val="099964A1"/>
    <w:rsid w:val="09AF4121"/>
    <w:rsid w:val="09BC5238"/>
    <w:rsid w:val="09C37BCC"/>
    <w:rsid w:val="09D41DD9"/>
    <w:rsid w:val="09DE0562"/>
    <w:rsid w:val="09E33DCA"/>
    <w:rsid w:val="09EF276F"/>
    <w:rsid w:val="0A0A67FF"/>
    <w:rsid w:val="0A0D05CC"/>
    <w:rsid w:val="0A1977EC"/>
    <w:rsid w:val="0A1A1394"/>
    <w:rsid w:val="0A380086"/>
    <w:rsid w:val="0A426D43"/>
    <w:rsid w:val="0A481E7F"/>
    <w:rsid w:val="0A5E78F5"/>
    <w:rsid w:val="0A627A0D"/>
    <w:rsid w:val="0A6842D0"/>
    <w:rsid w:val="0A7333A0"/>
    <w:rsid w:val="0A85281E"/>
    <w:rsid w:val="0A892BC4"/>
    <w:rsid w:val="0A933DE7"/>
    <w:rsid w:val="0AA90B70"/>
    <w:rsid w:val="0AB45767"/>
    <w:rsid w:val="0ABF0394"/>
    <w:rsid w:val="0ADB0F46"/>
    <w:rsid w:val="0ADF0A36"/>
    <w:rsid w:val="0ADF4592"/>
    <w:rsid w:val="0AE24082"/>
    <w:rsid w:val="0AEB7C25"/>
    <w:rsid w:val="0AEE6ECB"/>
    <w:rsid w:val="0AFB3396"/>
    <w:rsid w:val="0B100BEF"/>
    <w:rsid w:val="0B2616E1"/>
    <w:rsid w:val="0B350617"/>
    <w:rsid w:val="0B3F14D4"/>
    <w:rsid w:val="0B424B21"/>
    <w:rsid w:val="0B5336C2"/>
    <w:rsid w:val="0B555AC0"/>
    <w:rsid w:val="0B574A70"/>
    <w:rsid w:val="0B5F0E63"/>
    <w:rsid w:val="0B6B1ACD"/>
    <w:rsid w:val="0B7C0033"/>
    <w:rsid w:val="0B9510F4"/>
    <w:rsid w:val="0BA47589"/>
    <w:rsid w:val="0BA64777"/>
    <w:rsid w:val="0BB75C85"/>
    <w:rsid w:val="0BBA211C"/>
    <w:rsid w:val="0BBE7A94"/>
    <w:rsid w:val="0BC1013B"/>
    <w:rsid w:val="0BC419DA"/>
    <w:rsid w:val="0BCB4B16"/>
    <w:rsid w:val="0BDD01E9"/>
    <w:rsid w:val="0BED7182"/>
    <w:rsid w:val="0BF422BF"/>
    <w:rsid w:val="0C156278"/>
    <w:rsid w:val="0C2438DE"/>
    <w:rsid w:val="0C3152C1"/>
    <w:rsid w:val="0C430B50"/>
    <w:rsid w:val="0C434FF4"/>
    <w:rsid w:val="0C4F1BEB"/>
    <w:rsid w:val="0C5B44D7"/>
    <w:rsid w:val="0C85560D"/>
    <w:rsid w:val="0C89600F"/>
    <w:rsid w:val="0C8E4FDD"/>
    <w:rsid w:val="0C961E65"/>
    <w:rsid w:val="0CA013C6"/>
    <w:rsid w:val="0CA05FA3"/>
    <w:rsid w:val="0CA830A9"/>
    <w:rsid w:val="0CB10B0C"/>
    <w:rsid w:val="0CB67574"/>
    <w:rsid w:val="0CC71781"/>
    <w:rsid w:val="0CCB7BD8"/>
    <w:rsid w:val="0CD910AD"/>
    <w:rsid w:val="0CDF2F6F"/>
    <w:rsid w:val="0CE2480D"/>
    <w:rsid w:val="0CF008D4"/>
    <w:rsid w:val="0CF12CA2"/>
    <w:rsid w:val="0D0344E4"/>
    <w:rsid w:val="0D0429D6"/>
    <w:rsid w:val="0D0522AA"/>
    <w:rsid w:val="0D0B144E"/>
    <w:rsid w:val="0D0F4ED6"/>
    <w:rsid w:val="0D123874"/>
    <w:rsid w:val="0D3037CB"/>
    <w:rsid w:val="0D3B3F1D"/>
    <w:rsid w:val="0D3D1A44"/>
    <w:rsid w:val="0D4A5F0F"/>
    <w:rsid w:val="0D4E3C51"/>
    <w:rsid w:val="0D533043"/>
    <w:rsid w:val="0D584ACF"/>
    <w:rsid w:val="0D7323B7"/>
    <w:rsid w:val="0D8E34B3"/>
    <w:rsid w:val="0D9C49BC"/>
    <w:rsid w:val="0D9F08EE"/>
    <w:rsid w:val="0DA9532B"/>
    <w:rsid w:val="0DAE2951"/>
    <w:rsid w:val="0DB21E02"/>
    <w:rsid w:val="0DD00B0A"/>
    <w:rsid w:val="0DDA1988"/>
    <w:rsid w:val="0DE620DB"/>
    <w:rsid w:val="0E0013EF"/>
    <w:rsid w:val="0E1B6B59"/>
    <w:rsid w:val="0E227890"/>
    <w:rsid w:val="0E2855BD"/>
    <w:rsid w:val="0E3A5F83"/>
    <w:rsid w:val="0E462B7A"/>
    <w:rsid w:val="0E63372C"/>
    <w:rsid w:val="0E634505"/>
    <w:rsid w:val="0E6357E1"/>
    <w:rsid w:val="0E8518F4"/>
    <w:rsid w:val="0E8D69FB"/>
    <w:rsid w:val="0ED308B1"/>
    <w:rsid w:val="0ED70174"/>
    <w:rsid w:val="0EDD528C"/>
    <w:rsid w:val="0EE4486D"/>
    <w:rsid w:val="0EEA5BFB"/>
    <w:rsid w:val="0EF12AE6"/>
    <w:rsid w:val="0EF16F8A"/>
    <w:rsid w:val="0EF3685E"/>
    <w:rsid w:val="0EF600FC"/>
    <w:rsid w:val="0F00541F"/>
    <w:rsid w:val="0F072309"/>
    <w:rsid w:val="0F3126FC"/>
    <w:rsid w:val="0F3F7CF5"/>
    <w:rsid w:val="0F4672D5"/>
    <w:rsid w:val="0F4A0448"/>
    <w:rsid w:val="0F5372FC"/>
    <w:rsid w:val="0F551B4B"/>
    <w:rsid w:val="0F5B7C47"/>
    <w:rsid w:val="0F753717"/>
    <w:rsid w:val="0F953DB9"/>
    <w:rsid w:val="0F9F2542"/>
    <w:rsid w:val="0FA97864"/>
    <w:rsid w:val="0FE8038D"/>
    <w:rsid w:val="0FEE5277"/>
    <w:rsid w:val="0FF22FB9"/>
    <w:rsid w:val="0FF7237E"/>
    <w:rsid w:val="0FFB6AD0"/>
    <w:rsid w:val="10034DAD"/>
    <w:rsid w:val="10060813"/>
    <w:rsid w:val="10141182"/>
    <w:rsid w:val="101E1ED6"/>
    <w:rsid w:val="102869DB"/>
    <w:rsid w:val="1041184B"/>
    <w:rsid w:val="105E41AB"/>
    <w:rsid w:val="106375D3"/>
    <w:rsid w:val="106519DD"/>
    <w:rsid w:val="10691945"/>
    <w:rsid w:val="106B4B1A"/>
    <w:rsid w:val="107255C2"/>
    <w:rsid w:val="10771710"/>
    <w:rsid w:val="10A32E01"/>
    <w:rsid w:val="10AB53A2"/>
    <w:rsid w:val="10BB15FD"/>
    <w:rsid w:val="10CD1330"/>
    <w:rsid w:val="10D12BCF"/>
    <w:rsid w:val="10D821AF"/>
    <w:rsid w:val="10DB24BE"/>
    <w:rsid w:val="10E63DC5"/>
    <w:rsid w:val="10EA5A3E"/>
    <w:rsid w:val="10EC6DF4"/>
    <w:rsid w:val="110141D9"/>
    <w:rsid w:val="110765F0"/>
    <w:rsid w:val="110D13B1"/>
    <w:rsid w:val="110F4C44"/>
    <w:rsid w:val="11263022"/>
    <w:rsid w:val="113B0990"/>
    <w:rsid w:val="11567578"/>
    <w:rsid w:val="11627CCB"/>
    <w:rsid w:val="117619C8"/>
    <w:rsid w:val="117B22D4"/>
    <w:rsid w:val="117F6ACF"/>
    <w:rsid w:val="118E7D16"/>
    <w:rsid w:val="11910467"/>
    <w:rsid w:val="1191235E"/>
    <w:rsid w:val="119500A0"/>
    <w:rsid w:val="119A7465"/>
    <w:rsid w:val="119B640E"/>
    <w:rsid w:val="11A46535"/>
    <w:rsid w:val="11A71B81"/>
    <w:rsid w:val="11B3592C"/>
    <w:rsid w:val="11B36778"/>
    <w:rsid w:val="11C75D80"/>
    <w:rsid w:val="11D1632F"/>
    <w:rsid w:val="11D24E3C"/>
    <w:rsid w:val="11D566EF"/>
    <w:rsid w:val="11D96D2F"/>
    <w:rsid w:val="11DB2DDE"/>
    <w:rsid w:val="11F66277"/>
    <w:rsid w:val="11FB20FB"/>
    <w:rsid w:val="12072620"/>
    <w:rsid w:val="121216F1"/>
    <w:rsid w:val="122356AC"/>
    <w:rsid w:val="122B630F"/>
    <w:rsid w:val="12374CB3"/>
    <w:rsid w:val="12442AC8"/>
    <w:rsid w:val="12562D45"/>
    <w:rsid w:val="12631A6D"/>
    <w:rsid w:val="12665599"/>
    <w:rsid w:val="126B4B4C"/>
    <w:rsid w:val="128A572B"/>
    <w:rsid w:val="128C2C3B"/>
    <w:rsid w:val="128F4AEF"/>
    <w:rsid w:val="129A3494"/>
    <w:rsid w:val="12A45E5D"/>
    <w:rsid w:val="12B427A8"/>
    <w:rsid w:val="12BF0270"/>
    <w:rsid w:val="12C53EFF"/>
    <w:rsid w:val="12D6271E"/>
    <w:rsid w:val="12E52961"/>
    <w:rsid w:val="12F152D2"/>
    <w:rsid w:val="12FD60C7"/>
    <w:rsid w:val="130143BE"/>
    <w:rsid w:val="130D010A"/>
    <w:rsid w:val="131023CF"/>
    <w:rsid w:val="131B5843"/>
    <w:rsid w:val="131E40C5"/>
    <w:rsid w:val="13405DEA"/>
    <w:rsid w:val="13472B1C"/>
    <w:rsid w:val="13503262"/>
    <w:rsid w:val="139D5F28"/>
    <w:rsid w:val="13A22600"/>
    <w:rsid w:val="13A463FB"/>
    <w:rsid w:val="13AB3BAB"/>
    <w:rsid w:val="13B011C1"/>
    <w:rsid w:val="13B567D8"/>
    <w:rsid w:val="13CC0D9C"/>
    <w:rsid w:val="13CE1647"/>
    <w:rsid w:val="13D63D07"/>
    <w:rsid w:val="13DD5D2E"/>
    <w:rsid w:val="13E97F57"/>
    <w:rsid w:val="13F01AB0"/>
    <w:rsid w:val="13FB31D3"/>
    <w:rsid w:val="14215C1B"/>
    <w:rsid w:val="14305E5E"/>
    <w:rsid w:val="144B5732"/>
    <w:rsid w:val="14501863"/>
    <w:rsid w:val="1457163D"/>
    <w:rsid w:val="14624D67"/>
    <w:rsid w:val="146401FE"/>
    <w:rsid w:val="14694762"/>
    <w:rsid w:val="147246C9"/>
    <w:rsid w:val="147D6BCA"/>
    <w:rsid w:val="14A14FAE"/>
    <w:rsid w:val="14A20EB0"/>
    <w:rsid w:val="14A74A23"/>
    <w:rsid w:val="14B46A8F"/>
    <w:rsid w:val="14E1184E"/>
    <w:rsid w:val="14E530ED"/>
    <w:rsid w:val="14E629C1"/>
    <w:rsid w:val="15044E05"/>
    <w:rsid w:val="150712B5"/>
    <w:rsid w:val="152D6842"/>
    <w:rsid w:val="153876C0"/>
    <w:rsid w:val="15543DCE"/>
    <w:rsid w:val="156F6E5A"/>
    <w:rsid w:val="1598015F"/>
    <w:rsid w:val="15995C85"/>
    <w:rsid w:val="15A22D8C"/>
    <w:rsid w:val="15A40E9E"/>
    <w:rsid w:val="15A703A2"/>
    <w:rsid w:val="15B36CD7"/>
    <w:rsid w:val="15D06208"/>
    <w:rsid w:val="15D13671"/>
    <w:rsid w:val="15F31839"/>
    <w:rsid w:val="15F57E72"/>
    <w:rsid w:val="15F72013"/>
    <w:rsid w:val="15FA6724"/>
    <w:rsid w:val="15FE7F3C"/>
    <w:rsid w:val="16005D04"/>
    <w:rsid w:val="160C5D34"/>
    <w:rsid w:val="16150344"/>
    <w:rsid w:val="16152D2C"/>
    <w:rsid w:val="16290DB7"/>
    <w:rsid w:val="162D4D4B"/>
    <w:rsid w:val="16386C19"/>
    <w:rsid w:val="163D2AB4"/>
    <w:rsid w:val="164976AB"/>
    <w:rsid w:val="16574834"/>
    <w:rsid w:val="165A3666"/>
    <w:rsid w:val="165D4F05"/>
    <w:rsid w:val="1662251B"/>
    <w:rsid w:val="16717895"/>
    <w:rsid w:val="16726C02"/>
    <w:rsid w:val="167A7865"/>
    <w:rsid w:val="167D5E74"/>
    <w:rsid w:val="167F4E7B"/>
    <w:rsid w:val="16810304"/>
    <w:rsid w:val="16831D55"/>
    <w:rsid w:val="16907088"/>
    <w:rsid w:val="169F551D"/>
    <w:rsid w:val="16A05F03"/>
    <w:rsid w:val="16AD19E8"/>
    <w:rsid w:val="16B0772A"/>
    <w:rsid w:val="16B95E0C"/>
    <w:rsid w:val="16BC6A05"/>
    <w:rsid w:val="16BD20F3"/>
    <w:rsid w:val="16BE0D53"/>
    <w:rsid w:val="16C32C88"/>
    <w:rsid w:val="16C46D32"/>
    <w:rsid w:val="16D276A1"/>
    <w:rsid w:val="16E252A9"/>
    <w:rsid w:val="16F75359"/>
    <w:rsid w:val="16FE2244"/>
    <w:rsid w:val="1706559C"/>
    <w:rsid w:val="17095C53"/>
    <w:rsid w:val="171952CF"/>
    <w:rsid w:val="173043C7"/>
    <w:rsid w:val="17367C2F"/>
    <w:rsid w:val="173B468F"/>
    <w:rsid w:val="173E6AE4"/>
    <w:rsid w:val="1740285C"/>
    <w:rsid w:val="17465999"/>
    <w:rsid w:val="17545633"/>
    <w:rsid w:val="17555BDC"/>
    <w:rsid w:val="17620A24"/>
    <w:rsid w:val="177C55B1"/>
    <w:rsid w:val="1786545A"/>
    <w:rsid w:val="17884203"/>
    <w:rsid w:val="178B4D4C"/>
    <w:rsid w:val="179606CE"/>
    <w:rsid w:val="17A84A9B"/>
    <w:rsid w:val="17AA5F28"/>
    <w:rsid w:val="17AE472F"/>
    <w:rsid w:val="17B6748E"/>
    <w:rsid w:val="17CE46BA"/>
    <w:rsid w:val="17DD62FD"/>
    <w:rsid w:val="17E51C1C"/>
    <w:rsid w:val="18003D99"/>
    <w:rsid w:val="182F17B2"/>
    <w:rsid w:val="183034CE"/>
    <w:rsid w:val="1845086B"/>
    <w:rsid w:val="184A4943"/>
    <w:rsid w:val="1850619F"/>
    <w:rsid w:val="18567E5D"/>
    <w:rsid w:val="185B733F"/>
    <w:rsid w:val="185C23C1"/>
    <w:rsid w:val="18602A8A"/>
    <w:rsid w:val="1867206B"/>
    <w:rsid w:val="18673E19"/>
    <w:rsid w:val="18694035"/>
    <w:rsid w:val="186F6AA5"/>
    <w:rsid w:val="18747E40"/>
    <w:rsid w:val="18876269"/>
    <w:rsid w:val="18932E60"/>
    <w:rsid w:val="18B21538"/>
    <w:rsid w:val="18B613D9"/>
    <w:rsid w:val="18B708FC"/>
    <w:rsid w:val="18BD10B1"/>
    <w:rsid w:val="18C71DE4"/>
    <w:rsid w:val="18DA0A8E"/>
    <w:rsid w:val="18DA6CE0"/>
    <w:rsid w:val="18E216F1"/>
    <w:rsid w:val="18E86D07"/>
    <w:rsid w:val="18EC3AA0"/>
    <w:rsid w:val="18F97167"/>
    <w:rsid w:val="18FB2EAF"/>
    <w:rsid w:val="190D676E"/>
    <w:rsid w:val="191775ED"/>
    <w:rsid w:val="191904C5"/>
    <w:rsid w:val="191E4A85"/>
    <w:rsid w:val="191F64A1"/>
    <w:rsid w:val="193E259F"/>
    <w:rsid w:val="19425042"/>
    <w:rsid w:val="194C32C6"/>
    <w:rsid w:val="194F1CD5"/>
    <w:rsid w:val="195C5947"/>
    <w:rsid w:val="196011AB"/>
    <w:rsid w:val="19750605"/>
    <w:rsid w:val="197F714D"/>
    <w:rsid w:val="198C7978"/>
    <w:rsid w:val="199C7AF2"/>
    <w:rsid w:val="19AC5F87"/>
    <w:rsid w:val="19BB441C"/>
    <w:rsid w:val="19CC6629"/>
    <w:rsid w:val="19EE08C4"/>
    <w:rsid w:val="19EE2A43"/>
    <w:rsid w:val="19FF69FF"/>
    <w:rsid w:val="1A077661"/>
    <w:rsid w:val="1A0A53A3"/>
    <w:rsid w:val="1A100B73"/>
    <w:rsid w:val="1A1465CF"/>
    <w:rsid w:val="1A2A3350"/>
    <w:rsid w:val="1A4652F0"/>
    <w:rsid w:val="1A546D31"/>
    <w:rsid w:val="1A5F124B"/>
    <w:rsid w:val="1A604FC3"/>
    <w:rsid w:val="1A656427"/>
    <w:rsid w:val="1A6936B1"/>
    <w:rsid w:val="1A6B4094"/>
    <w:rsid w:val="1A734CF7"/>
    <w:rsid w:val="1A756CC1"/>
    <w:rsid w:val="1A7D3DC7"/>
    <w:rsid w:val="1A894464"/>
    <w:rsid w:val="1A8B64E4"/>
    <w:rsid w:val="1A9124CD"/>
    <w:rsid w:val="1A9D7630"/>
    <w:rsid w:val="1AA41354"/>
    <w:rsid w:val="1AB62E35"/>
    <w:rsid w:val="1ABA46D4"/>
    <w:rsid w:val="1AC612CA"/>
    <w:rsid w:val="1AC7789A"/>
    <w:rsid w:val="1AD77FD8"/>
    <w:rsid w:val="1AE71241"/>
    <w:rsid w:val="1AEB6F83"/>
    <w:rsid w:val="1B216501"/>
    <w:rsid w:val="1B27005B"/>
    <w:rsid w:val="1B2D57A6"/>
    <w:rsid w:val="1B3758BA"/>
    <w:rsid w:val="1B430B6D"/>
    <w:rsid w:val="1B477640"/>
    <w:rsid w:val="1B585C5C"/>
    <w:rsid w:val="1B6F1962"/>
    <w:rsid w:val="1B742AD4"/>
    <w:rsid w:val="1B7C5E2D"/>
    <w:rsid w:val="1B9238A2"/>
    <w:rsid w:val="1B943177"/>
    <w:rsid w:val="1B997601"/>
    <w:rsid w:val="1BB24EF1"/>
    <w:rsid w:val="1BC33A5C"/>
    <w:rsid w:val="1BC51582"/>
    <w:rsid w:val="1BE27765"/>
    <w:rsid w:val="1BE60888"/>
    <w:rsid w:val="1BEA7EAB"/>
    <w:rsid w:val="1BED3A8C"/>
    <w:rsid w:val="1BF60986"/>
    <w:rsid w:val="1C007D91"/>
    <w:rsid w:val="1C250273"/>
    <w:rsid w:val="1C271037"/>
    <w:rsid w:val="1C420E24"/>
    <w:rsid w:val="1C5341D8"/>
    <w:rsid w:val="1C597F1C"/>
    <w:rsid w:val="1C5A43C0"/>
    <w:rsid w:val="1C6D0611"/>
    <w:rsid w:val="1C76287C"/>
    <w:rsid w:val="1C7A08DD"/>
    <w:rsid w:val="1C8054A9"/>
    <w:rsid w:val="1C8910C4"/>
    <w:rsid w:val="1C8A6328"/>
    <w:rsid w:val="1C9A2A0F"/>
    <w:rsid w:val="1C9B0535"/>
    <w:rsid w:val="1C9D24FF"/>
    <w:rsid w:val="1CAA0CC0"/>
    <w:rsid w:val="1CAC44F0"/>
    <w:rsid w:val="1CB9704D"/>
    <w:rsid w:val="1CBF5FD1"/>
    <w:rsid w:val="1CC23D13"/>
    <w:rsid w:val="1CC7757C"/>
    <w:rsid w:val="1CD12FDF"/>
    <w:rsid w:val="1CD203FA"/>
    <w:rsid w:val="1CD808BE"/>
    <w:rsid w:val="1CDB6B83"/>
    <w:rsid w:val="1CEB326A"/>
    <w:rsid w:val="1CEE68B6"/>
    <w:rsid w:val="1D033CE9"/>
    <w:rsid w:val="1D263975"/>
    <w:rsid w:val="1D2E3157"/>
    <w:rsid w:val="1D3D5CBE"/>
    <w:rsid w:val="1D5F1562"/>
    <w:rsid w:val="1D646073"/>
    <w:rsid w:val="1D70551D"/>
    <w:rsid w:val="1D8B67FB"/>
    <w:rsid w:val="1D9A5FD7"/>
    <w:rsid w:val="1DA619A9"/>
    <w:rsid w:val="1DA653E3"/>
    <w:rsid w:val="1DAF2F67"/>
    <w:rsid w:val="1DB7139E"/>
    <w:rsid w:val="1DC37D43"/>
    <w:rsid w:val="1DDE4B7D"/>
    <w:rsid w:val="1DE008F5"/>
    <w:rsid w:val="1DE43C6F"/>
    <w:rsid w:val="1DE92160"/>
    <w:rsid w:val="1DEF0B38"/>
    <w:rsid w:val="1E0D0FBE"/>
    <w:rsid w:val="1E0D5462"/>
    <w:rsid w:val="1E256308"/>
    <w:rsid w:val="1E366767"/>
    <w:rsid w:val="1E452429"/>
    <w:rsid w:val="1E4D585F"/>
    <w:rsid w:val="1E4D5E87"/>
    <w:rsid w:val="1E566E09"/>
    <w:rsid w:val="1E5F5CBE"/>
    <w:rsid w:val="1E8079E2"/>
    <w:rsid w:val="1E8A1990"/>
    <w:rsid w:val="1E8F5E77"/>
    <w:rsid w:val="1E9B481C"/>
    <w:rsid w:val="1EA0508E"/>
    <w:rsid w:val="1EA062D6"/>
    <w:rsid w:val="1EA41923"/>
    <w:rsid w:val="1EBD29E4"/>
    <w:rsid w:val="1EC65D3D"/>
    <w:rsid w:val="1EC72055"/>
    <w:rsid w:val="1EDD6BE3"/>
    <w:rsid w:val="1EFE230E"/>
    <w:rsid w:val="1F136AA8"/>
    <w:rsid w:val="1F2209A0"/>
    <w:rsid w:val="1F4B7FF0"/>
    <w:rsid w:val="1F6410B2"/>
    <w:rsid w:val="1F684CED"/>
    <w:rsid w:val="1F764D93"/>
    <w:rsid w:val="1F770DE5"/>
    <w:rsid w:val="1F9000F9"/>
    <w:rsid w:val="1F910F0C"/>
    <w:rsid w:val="1F947BE9"/>
    <w:rsid w:val="1F9A2D26"/>
    <w:rsid w:val="1F9D35E9"/>
    <w:rsid w:val="1FA354BF"/>
    <w:rsid w:val="1FA6241D"/>
    <w:rsid w:val="1FBF4470"/>
    <w:rsid w:val="1FC11471"/>
    <w:rsid w:val="1FC71EFB"/>
    <w:rsid w:val="1FCF78A3"/>
    <w:rsid w:val="1FD46237"/>
    <w:rsid w:val="1FDC333E"/>
    <w:rsid w:val="1FE24243"/>
    <w:rsid w:val="1FF47E29"/>
    <w:rsid w:val="200603BB"/>
    <w:rsid w:val="200A3A07"/>
    <w:rsid w:val="200C59D1"/>
    <w:rsid w:val="201155EC"/>
    <w:rsid w:val="203C3DDD"/>
    <w:rsid w:val="20407429"/>
    <w:rsid w:val="20645AF5"/>
    <w:rsid w:val="20686980"/>
    <w:rsid w:val="20765541"/>
    <w:rsid w:val="207672EF"/>
    <w:rsid w:val="208D63E6"/>
    <w:rsid w:val="208F1FFE"/>
    <w:rsid w:val="208F215E"/>
    <w:rsid w:val="20A83220"/>
    <w:rsid w:val="20BB0178"/>
    <w:rsid w:val="20C808AA"/>
    <w:rsid w:val="20C83323"/>
    <w:rsid w:val="20C938C2"/>
    <w:rsid w:val="20CD6896"/>
    <w:rsid w:val="20DE7DDC"/>
    <w:rsid w:val="20E406FC"/>
    <w:rsid w:val="20E424AA"/>
    <w:rsid w:val="20E705E6"/>
    <w:rsid w:val="20EC135F"/>
    <w:rsid w:val="20ED6A19"/>
    <w:rsid w:val="20EE50D7"/>
    <w:rsid w:val="20F14BC7"/>
    <w:rsid w:val="20F35F51"/>
    <w:rsid w:val="20F848F5"/>
    <w:rsid w:val="210165B1"/>
    <w:rsid w:val="21051305"/>
    <w:rsid w:val="2116462E"/>
    <w:rsid w:val="211F5682"/>
    <w:rsid w:val="21276AAA"/>
    <w:rsid w:val="212925B3"/>
    <w:rsid w:val="2129610F"/>
    <w:rsid w:val="212D20A3"/>
    <w:rsid w:val="213056EF"/>
    <w:rsid w:val="213571AA"/>
    <w:rsid w:val="213A66F6"/>
    <w:rsid w:val="215E44A7"/>
    <w:rsid w:val="21656329"/>
    <w:rsid w:val="217750CC"/>
    <w:rsid w:val="21866630"/>
    <w:rsid w:val="21894E00"/>
    <w:rsid w:val="21A254EA"/>
    <w:rsid w:val="21AA36F4"/>
    <w:rsid w:val="21CE6CB6"/>
    <w:rsid w:val="21D70261"/>
    <w:rsid w:val="21E309B4"/>
    <w:rsid w:val="21ED538F"/>
    <w:rsid w:val="21F5416F"/>
    <w:rsid w:val="22023D55"/>
    <w:rsid w:val="220A05E6"/>
    <w:rsid w:val="221768AF"/>
    <w:rsid w:val="2219337B"/>
    <w:rsid w:val="2219578E"/>
    <w:rsid w:val="221C3EC6"/>
    <w:rsid w:val="222B4109"/>
    <w:rsid w:val="2231313E"/>
    <w:rsid w:val="223B259E"/>
    <w:rsid w:val="22477195"/>
    <w:rsid w:val="22576DDA"/>
    <w:rsid w:val="225B6598"/>
    <w:rsid w:val="22794E74"/>
    <w:rsid w:val="22804455"/>
    <w:rsid w:val="22811554"/>
    <w:rsid w:val="228439DF"/>
    <w:rsid w:val="2288155B"/>
    <w:rsid w:val="22881A05"/>
    <w:rsid w:val="228D0920"/>
    <w:rsid w:val="22A31EF1"/>
    <w:rsid w:val="22A87507"/>
    <w:rsid w:val="22AD0DF7"/>
    <w:rsid w:val="22B365D8"/>
    <w:rsid w:val="22C72083"/>
    <w:rsid w:val="22CB49DA"/>
    <w:rsid w:val="22E50641"/>
    <w:rsid w:val="22EC1AEA"/>
    <w:rsid w:val="22EC3898"/>
    <w:rsid w:val="22F32E79"/>
    <w:rsid w:val="22F86BB3"/>
    <w:rsid w:val="22FB1FE8"/>
    <w:rsid w:val="23131359"/>
    <w:rsid w:val="23131962"/>
    <w:rsid w:val="23137077"/>
    <w:rsid w:val="232E3EB1"/>
    <w:rsid w:val="23554BB3"/>
    <w:rsid w:val="2369111C"/>
    <w:rsid w:val="237A6156"/>
    <w:rsid w:val="238C7367"/>
    <w:rsid w:val="238D507B"/>
    <w:rsid w:val="23B4085A"/>
    <w:rsid w:val="23B4531E"/>
    <w:rsid w:val="23C30A9D"/>
    <w:rsid w:val="23D04F68"/>
    <w:rsid w:val="23E02EAB"/>
    <w:rsid w:val="23E60B0F"/>
    <w:rsid w:val="23F8626D"/>
    <w:rsid w:val="240B5FA0"/>
    <w:rsid w:val="24283320"/>
    <w:rsid w:val="24340889"/>
    <w:rsid w:val="24356CF4"/>
    <w:rsid w:val="24373239"/>
    <w:rsid w:val="24455956"/>
    <w:rsid w:val="24466FD8"/>
    <w:rsid w:val="24521E21"/>
    <w:rsid w:val="24533928"/>
    <w:rsid w:val="245A2AD1"/>
    <w:rsid w:val="246062EC"/>
    <w:rsid w:val="24727DCD"/>
    <w:rsid w:val="248875F1"/>
    <w:rsid w:val="248F097F"/>
    <w:rsid w:val="24973CD7"/>
    <w:rsid w:val="249B5576"/>
    <w:rsid w:val="24A26904"/>
    <w:rsid w:val="24A85EE5"/>
    <w:rsid w:val="24AA5C0C"/>
    <w:rsid w:val="24C3342C"/>
    <w:rsid w:val="24C34ACD"/>
    <w:rsid w:val="24CC572F"/>
    <w:rsid w:val="24D171E9"/>
    <w:rsid w:val="24DD5B8E"/>
    <w:rsid w:val="24E24F53"/>
    <w:rsid w:val="24FB7DC2"/>
    <w:rsid w:val="25076767"/>
    <w:rsid w:val="250937F2"/>
    <w:rsid w:val="2513670C"/>
    <w:rsid w:val="252E0198"/>
    <w:rsid w:val="254F005D"/>
    <w:rsid w:val="255F47F5"/>
    <w:rsid w:val="25654CD9"/>
    <w:rsid w:val="2567514D"/>
    <w:rsid w:val="256C0CC0"/>
    <w:rsid w:val="257162D7"/>
    <w:rsid w:val="257C53A7"/>
    <w:rsid w:val="257E6FD7"/>
    <w:rsid w:val="258C4EBE"/>
    <w:rsid w:val="258C799F"/>
    <w:rsid w:val="25951FC5"/>
    <w:rsid w:val="259C1CE9"/>
    <w:rsid w:val="25A21573"/>
    <w:rsid w:val="25A450EF"/>
    <w:rsid w:val="25AB7A3A"/>
    <w:rsid w:val="25AD3D5E"/>
    <w:rsid w:val="25BC57A4"/>
    <w:rsid w:val="25CB3C39"/>
    <w:rsid w:val="25CE54D7"/>
    <w:rsid w:val="25D6739F"/>
    <w:rsid w:val="25DC4098"/>
    <w:rsid w:val="25E92465"/>
    <w:rsid w:val="25EB0FC4"/>
    <w:rsid w:val="25FC0296"/>
    <w:rsid w:val="26085350"/>
    <w:rsid w:val="261A22C3"/>
    <w:rsid w:val="26233A75"/>
    <w:rsid w:val="26233E0A"/>
    <w:rsid w:val="26243349"/>
    <w:rsid w:val="262670C1"/>
    <w:rsid w:val="2628108B"/>
    <w:rsid w:val="262F653A"/>
    <w:rsid w:val="26357304"/>
    <w:rsid w:val="26393298"/>
    <w:rsid w:val="263E440B"/>
    <w:rsid w:val="264A1ABD"/>
    <w:rsid w:val="2670658E"/>
    <w:rsid w:val="26796A7A"/>
    <w:rsid w:val="26832765"/>
    <w:rsid w:val="2685203A"/>
    <w:rsid w:val="26854220"/>
    <w:rsid w:val="2694227D"/>
    <w:rsid w:val="2698166F"/>
    <w:rsid w:val="26A1499A"/>
    <w:rsid w:val="26A526DC"/>
    <w:rsid w:val="26A91EFC"/>
    <w:rsid w:val="26B80661"/>
    <w:rsid w:val="26C64400"/>
    <w:rsid w:val="26D905D7"/>
    <w:rsid w:val="26F123E3"/>
    <w:rsid w:val="27101BAE"/>
    <w:rsid w:val="27111BEB"/>
    <w:rsid w:val="27144197"/>
    <w:rsid w:val="27175475"/>
    <w:rsid w:val="271A7A51"/>
    <w:rsid w:val="27223D2C"/>
    <w:rsid w:val="2727432F"/>
    <w:rsid w:val="27313F6F"/>
    <w:rsid w:val="27370FEF"/>
    <w:rsid w:val="273852FE"/>
    <w:rsid w:val="27411F8F"/>
    <w:rsid w:val="27427F2B"/>
    <w:rsid w:val="27457A1B"/>
    <w:rsid w:val="274C6FFB"/>
    <w:rsid w:val="275F6D2E"/>
    <w:rsid w:val="27602AA7"/>
    <w:rsid w:val="2762237B"/>
    <w:rsid w:val="276624A1"/>
    <w:rsid w:val="277F4CDB"/>
    <w:rsid w:val="27893DAB"/>
    <w:rsid w:val="278B7B24"/>
    <w:rsid w:val="278F0C96"/>
    <w:rsid w:val="279F712B"/>
    <w:rsid w:val="27A110F5"/>
    <w:rsid w:val="27A40BE5"/>
    <w:rsid w:val="27A75FE0"/>
    <w:rsid w:val="27A9562D"/>
    <w:rsid w:val="27BC7082"/>
    <w:rsid w:val="27BF5A1F"/>
    <w:rsid w:val="27C44DE4"/>
    <w:rsid w:val="27C616D2"/>
    <w:rsid w:val="27D25752"/>
    <w:rsid w:val="27E1101A"/>
    <w:rsid w:val="27E55EA8"/>
    <w:rsid w:val="28041684"/>
    <w:rsid w:val="280A2EBF"/>
    <w:rsid w:val="280B47C0"/>
    <w:rsid w:val="28333D17"/>
    <w:rsid w:val="28357A8F"/>
    <w:rsid w:val="28392FAB"/>
    <w:rsid w:val="283A50A6"/>
    <w:rsid w:val="284303FE"/>
    <w:rsid w:val="284321AC"/>
    <w:rsid w:val="284877C3"/>
    <w:rsid w:val="285048C9"/>
    <w:rsid w:val="285F2D5E"/>
    <w:rsid w:val="28687E65"/>
    <w:rsid w:val="286A598B"/>
    <w:rsid w:val="28777618"/>
    <w:rsid w:val="28795BCE"/>
    <w:rsid w:val="2885405C"/>
    <w:rsid w:val="288602EB"/>
    <w:rsid w:val="289A5B44"/>
    <w:rsid w:val="289C366A"/>
    <w:rsid w:val="28B906C0"/>
    <w:rsid w:val="28BD5117"/>
    <w:rsid w:val="28C776B5"/>
    <w:rsid w:val="28CD1E0B"/>
    <w:rsid w:val="28CE02E2"/>
    <w:rsid w:val="28D01566"/>
    <w:rsid w:val="28DC43AF"/>
    <w:rsid w:val="28E0041E"/>
    <w:rsid w:val="28F568D6"/>
    <w:rsid w:val="28F90ABD"/>
    <w:rsid w:val="29127DD1"/>
    <w:rsid w:val="291E0523"/>
    <w:rsid w:val="292C2C40"/>
    <w:rsid w:val="29360865"/>
    <w:rsid w:val="295757E3"/>
    <w:rsid w:val="295977AD"/>
    <w:rsid w:val="296C5733"/>
    <w:rsid w:val="29712D49"/>
    <w:rsid w:val="29736AC1"/>
    <w:rsid w:val="298567F4"/>
    <w:rsid w:val="298E56A9"/>
    <w:rsid w:val="299B1B74"/>
    <w:rsid w:val="29A21154"/>
    <w:rsid w:val="29A26B02"/>
    <w:rsid w:val="29AF561F"/>
    <w:rsid w:val="29C0782D"/>
    <w:rsid w:val="29C9048F"/>
    <w:rsid w:val="29CD22AB"/>
    <w:rsid w:val="29DA08EE"/>
    <w:rsid w:val="29E259F5"/>
    <w:rsid w:val="29E63809"/>
    <w:rsid w:val="29EB56E3"/>
    <w:rsid w:val="29EB7373"/>
    <w:rsid w:val="29F37C02"/>
    <w:rsid w:val="2A2348E7"/>
    <w:rsid w:val="2A53244F"/>
    <w:rsid w:val="2A557F75"/>
    <w:rsid w:val="2A5D6652"/>
    <w:rsid w:val="2A766447"/>
    <w:rsid w:val="2A7B3195"/>
    <w:rsid w:val="2A8E16D9"/>
    <w:rsid w:val="2A907474"/>
    <w:rsid w:val="2AE24B93"/>
    <w:rsid w:val="2AEF03C9"/>
    <w:rsid w:val="2AF259D4"/>
    <w:rsid w:val="2AFC6642"/>
    <w:rsid w:val="2B1240B8"/>
    <w:rsid w:val="2B32641C"/>
    <w:rsid w:val="2B395AE8"/>
    <w:rsid w:val="2B3A7C94"/>
    <w:rsid w:val="2B41674B"/>
    <w:rsid w:val="2B434A91"/>
    <w:rsid w:val="2B4D3342"/>
    <w:rsid w:val="2B51698E"/>
    <w:rsid w:val="2B5D17D7"/>
    <w:rsid w:val="2B671045"/>
    <w:rsid w:val="2B726516"/>
    <w:rsid w:val="2B943CB1"/>
    <w:rsid w:val="2B990335"/>
    <w:rsid w:val="2B994508"/>
    <w:rsid w:val="2BCC4267"/>
    <w:rsid w:val="2BD355F5"/>
    <w:rsid w:val="2BE664C3"/>
    <w:rsid w:val="2BEE0BBE"/>
    <w:rsid w:val="2BF57C61"/>
    <w:rsid w:val="2C057779"/>
    <w:rsid w:val="2C143489"/>
    <w:rsid w:val="2C144118"/>
    <w:rsid w:val="2C167BD8"/>
    <w:rsid w:val="2C186391"/>
    <w:rsid w:val="2C295476"/>
    <w:rsid w:val="2C29790B"/>
    <w:rsid w:val="2C2C11A9"/>
    <w:rsid w:val="2C3265B4"/>
    <w:rsid w:val="2C4958B7"/>
    <w:rsid w:val="2C4B34E0"/>
    <w:rsid w:val="2C502F9E"/>
    <w:rsid w:val="2C7230D8"/>
    <w:rsid w:val="2C7241B3"/>
    <w:rsid w:val="2C792640"/>
    <w:rsid w:val="2C8132A3"/>
    <w:rsid w:val="2C814969"/>
    <w:rsid w:val="2C884632"/>
    <w:rsid w:val="2C91502E"/>
    <w:rsid w:val="2C923702"/>
    <w:rsid w:val="2C9A6113"/>
    <w:rsid w:val="2C9F3729"/>
    <w:rsid w:val="2CA927FA"/>
    <w:rsid w:val="2CA945A8"/>
    <w:rsid w:val="2CAF6062"/>
    <w:rsid w:val="2CB05936"/>
    <w:rsid w:val="2CB94FCD"/>
    <w:rsid w:val="2CC55886"/>
    <w:rsid w:val="2CD03739"/>
    <w:rsid w:val="2CD21D51"/>
    <w:rsid w:val="2CD26F20"/>
    <w:rsid w:val="2CD47877"/>
    <w:rsid w:val="2CDF4FCE"/>
    <w:rsid w:val="2CEA52EC"/>
    <w:rsid w:val="2CF20C00"/>
    <w:rsid w:val="2CFA4E04"/>
    <w:rsid w:val="2CFF2BCD"/>
    <w:rsid w:val="2D140E5E"/>
    <w:rsid w:val="2D151C3D"/>
    <w:rsid w:val="2D256324"/>
    <w:rsid w:val="2D275FA9"/>
    <w:rsid w:val="2D281971"/>
    <w:rsid w:val="2D285E15"/>
    <w:rsid w:val="2D3E1194"/>
    <w:rsid w:val="2D5F5C06"/>
    <w:rsid w:val="2D621327"/>
    <w:rsid w:val="2D7352E2"/>
    <w:rsid w:val="2D8017AD"/>
    <w:rsid w:val="2D8D662B"/>
    <w:rsid w:val="2D92328E"/>
    <w:rsid w:val="2D945258"/>
    <w:rsid w:val="2D960FD0"/>
    <w:rsid w:val="2D962D7E"/>
    <w:rsid w:val="2D9C016A"/>
    <w:rsid w:val="2DA07759"/>
    <w:rsid w:val="2DA21723"/>
    <w:rsid w:val="2DA57465"/>
    <w:rsid w:val="2DAC07F4"/>
    <w:rsid w:val="2DB651CE"/>
    <w:rsid w:val="2DBE4083"/>
    <w:rsid w:val="2DD54583"/>
    <w:rsid w:val="2DE955A4"/>
    <w:rsid w:val="2DF47AA5"/>
    <w:rsid w:val="2DFE666C"/>
    <w:rsid w:val="2E037CF3"/>
    <w:rsid w:val="2E04418C"/>
    <w:rsid w:val="2E056598"/>
    <w:rsid w:val="2E0917A2"/>
    <w:rsid w:val="2E0A551A"/>
    <w:rsid w:val="2E0C3040"/>
    <w:rsid w:val="2E112405"/>
    <w:rsid w:val="2E114AFB"/>
    <w:rsid w:val="2E1B7727"/>
    <w:rsid w:val="2E2438C9"/>
    <w:rsid w:val="2E254102"/>
    <w:rsid w:val="2E2736BD"/>
    <w:rsid w:val="2E530C6F"/>
    <w:rsid w:val="2E5A0691"/>
    <w:rsid w:val="2E60513A"/>
    <w:rsid w:val="2E7A444E"/>
    <w:rsid w:val="2EC4391B"/>
    <w:rsid w:val="2EC5452E"/>
    <w:rsid w:val="2ECB483A"/>
    <w:rsid w:val="2ECB72EC"/>
    <w:rsid w:val="2ED3341D"/>
    <w:rsid w:val="2EF04710"/>
    <w:rsid w:val="2EFC30B5"/>
    <w:rsid w:val="2F08512F"/>
    <w:rsid w:val="2F0D7070"/>
    <w:rsid w:val="2F195A15"/>
    <w:rsid w:val="2F271B42"/>
    <w:rsid w:val="2F2B399A"/>
    <w:rsid w:val="2F2D3602"/>
    <w:rsid w:val="2F34284F"/>
    <w:rsid w:val="2F370591"/>
    <w:rsid w:val="2F4B1946"/>
    <w:rsid w:val="2F4D1B62"/>
    <w:rsid w:val="2F5A4B19"/>
    <w:rsid w:val="2F7013AD"/>
    <w:rsid w:val="2F76151F"/>
    <w:rsid w:val="2F85650D"/>
    <w:rsid w:val="2F9432ED"/>
    <w:rsid w:val="2F9652B7"/>
    <w:rsid w:val="2FC276E4"/>
    <w:rsid w:val="2FCA3FE7"/>
    <w:rsid w:val="2FE44543"/>
    <w:rsid w:val="2FEA08D6"/>
    <w:rsid w:val="2FEA5603"/>
    <w:rsid w:val="2FEF2C1A"/>
    <w:rsid w:val="2FEF49C8"/>
    <w:rsid w:val="2FF30490"/>
    <w:rsid w:val="2FFE344A"/>
    <w:rsid w:val="300F6E18"/>
    <w:rsid w:val="301B2EE4"/>
    <w:rsid w:val="301B428D"/>
    <w:rsid w:val="3029612C"/>
    <w:rsid w:val="302A37AB"/>
    <w:rsid w:val="3044101E"/>
    <w:rsid w:val="30451260"/>
    <w:rsid w:val="30515682"/>
    <w:rsid w:val="305435C4"/>
    <w:rsid w:val="305F38FB"/>
    <w:rsid w:val="306164E3"/>
    <w:rsid w:val="306A61E4"/>
    <w:rsid w:val="30765AE1"/>
    <w:rsid w:val="30774A46"/>
    <w:rsid w:val="307F5D4C"/>
    <w:rsid w:val="308B0B94"/>
    <w:rsid w:val="308E7498"/>
    <w:rsid w:val="30994395"/>
    <w:rsid w:val="309A0DD7"/>
    <w:rsid w:val="309B06AC"/>
    <w:rsid w:val="309D4424"/>
    <w:rsid w:val="30AE6631"/>
    <w:rsid w:val="30B67293"/>
    <w:rsid w:val="30B803D7"/>
    <w:rsid w:val="30C23E8A"/>
    <w:rsid w:val="30CE6CD3"/>
    <w:rsid w:val="30DB4E12"/>
    <w:rsid w:val="30EB2F98"/>
    <w:rsid w:val="30F376E1"/>
    <w:rsid w:val="31077AEF"/>
    <w:rsid w:val="31083F93"/>
    <w:rsid w:val="31085D41"/>
    <w:rsid w:val="31210BB1"/>
    <w:rsid w:val="31294F86"/>
    <w:rsid w:val="312F7772"/>
    <w:rsid w:val="31445AD2"/>
    <w:rsid w:val="3148438F"/>
    <w:rsid w:val="314F0FD0"/>
    <w:rsid w:val="316F4012"/>
    <w:rsid w:val="31741628"/>
    <w:rsid w:val="317A4765"/>
    <w:rsid w:val="317B29B7"/>
    <w:rsid w:val="318B0720"/>
    <w:rsid w:val="318F6462"/>
    <w:rsid w:val="319770C5"/>
    <w:rsid w:val="3199108F"/>
    <w:rsid w:val="31A00094"/>
    <w:rsid w:val="31A35A6A"/>
    <w:rsid w:val="31BE79F2"/>
    <w:rsid w:val="31D43E75"/>
    <w:rsid w:val="31D64091"/>
    <w:rsid w:val="31F711F5"/>
    <w:rsid w:val="320E022E"/>
    <w:rsid w:val="32290665"/>
    <w:rsid w:val="32333292"/>
    <w:rsid w:val="324A2389"/>
    <w:rsid w:val="3251196A"/>
    <w:rsid w:val="32543208"/>
    <w:rsid w:val="32544FB6"/>
    <w:rsid w:val="325C0D35"/>
    <w:rsid w:val="325F4087"/>
    <w:rsid w:val="326966BE"/>
    <w:rsid w:val="32830EF7"/>
    <w:rsid w:val="328533C1"/>
    <w:rsid w:val="3287538B"/>
    <w:rsid w:val="32933D30"/>
    <w:rsid w:val="32A25D21"/>
    <w:rsid w:val="32AC0031"/>
    <w:rsid w:val="32AC3044"/>
    <w:rsid w:val="32BA16F0"/>
    <w:rsid w:val="32CB171C"/>
    <w:rsid w:val="32D305D1"/>
    <w:rsid w:val="32D43FFF"/>
    <w:rsid w:val="331A35C8"/>
    <w:rsid w:val="331C1F78"/>
    <w:rsid w:val="331F3816"/>
    <w:rsid w:val="33203675"/>
    <w:rsid w:val="334A664A"/>
    <w:rsid w:val="334D3EDF"/>
    <w:rsid w:val="3350577D"/>
    <w:rsid w:val="336278F5"/>
    <w:rsid w:val="33686F6B"/>
    <w:rsid w:val="336B0809"/>
    <w:rsid w:val="33843679"/>
    <w:rsid w:val="3390201E"/>
    <w:rsid w:val="339A3F64"/>
    <w:rsid w:val="339C4E66"/>
    <w:rsid w:val="33B773F5"/>
    <w:rsid w:val="33BC2E13"/>
    <w:rsid w:val="33C63C91"/>
    <w:rsid w:val="33D60378"/>
    <w:rsid w:val="33DC34B5"/>
    <w:rsid w:val="33E74B18"/>
    <w:rsid w:val="33F86541"/>
    <w:rsid w:val="33FC76B3"/>
    <w:rsid w:val="33FD158E"/>
    <w:rsid w:val="33FF75D6"/>
    <w:rsid w:val="340D366E"/>
    <w:rsid w:val="341964B7"/>
    <w:rsid w:val="341E3ACD"/>
    <w:rsid w:val="34237336"/>
    <w:rsid w:val="34256C0A"/>
    <w:rsid w:val="342B1D46"/>
    <w:rsid w:val="34313801"/>
    <w:rsid w:val="34314E95"/>
    <w:rsid w:val="343B01DB"/>
    <w:rsid w:val="343B467F"/>
    <w:rsid w:val="343D67B3"/>
    <w:rsid w:val="34533BE8"/>
    <w:rsid w:val="34544A3A"/>
    <w:rsid w:val="345E722D"/>
    <w:rsid w:val="34626269"/>
    <w:rsid w:val="34684D49"/>
    <w:rsid w:val="34727975"/>
    <w:rsid w:val="347A51A8"/>
    <w:rsid w:val="348778C5"/>
    <w:rsid w:val="348B6F28"/>
    <w:rsid w:val="34936269"/>
    <w:rsid w:val="34983880"/>
    <w:rsid w:val="34A246FE"/>
    <w:rsid w:val="34A75871"/>
    <w:rsid w:val="34AE4D24"/>
    <w:rsid w:val="34AF2977"/>
    <w:rsid w:val="34B0607F"/>
    <w:rsid w:val="34B87A7E"/>
    <w:rsid w:val="34BA1016"/>
    <w:rsid w:val="34BA675C"/>
    <w:rsid w:val="34BF39F8"/>
    <w:rsid w:val="34C06933"/>
    <w:rsid w:val="34C75F13"/>
    <w:rsid w:val="34DB5522"/>
    <w:rsid w:val="34DF151C"/>
    <w:rsid w:val="34EB1C02"/>
    <w:rsid w:val="34F83B89"/>
    <w:rsid w:val="35035BC0"/>
    <w:rsid w:val="352C3FC8"/>
    <w:rsid w:val="353A0493"/>
    <w:rsid w:val="35507CB7"/>
    <w:rsid w:val="35521C81"/>
    <w:rsid w:val="355377A7"/>
    <w:rsid w:val="35611EC4"/>
    <w:rsid w:val="356674DA"/>
    <w:rsid w:val="35696FCA"/>
    <w:rsid w:val="356A2C20"/>
    <w:rsid w:val="35710807"/>
    <w:rsid w:val="35715AD4"/>
    <w:rsid w:val="35753BC1"/>
    <w:rsid w:val="357826B3"/>
    <w:rsid w:val="357A2F85"/>
    <w:rsid w:val="357F059C"/>
    <w:rsid w:val="35861333"/>
    <w:rsid w:val="359D0C08"/>
    <w:rsid w:val="35B00D3A"/>
    <w:rsid w:val="35B67B4F"/>
    <w:rsid w:val="35BC17F0"/>
    <w:rsid w:val="35D408E8"/>
    <w:rsid w:val="35D5640E"/>
    <w:rsid w:val="35D95EFE"/>
    <w:rsid w:val="35E623C9"/>
    <w:rsid w:val="35E81498"/>
    <w:rsid w:val="35EA010B"/>
    <w:rsid w:val="35EB5C31"/>
    <w:rsid w:val="35ED3757"/>
    <w:rsid w:val="35F72828"/>
    <w:rsid w:val="36006763"/>
    <w:rsid w:val="360D051D"/>
    <w:rsid w:val="360D5BA8"/>
    <w:rsid w:val="360F36CE"/>
    <w:rsid w:val="361C403D"/>
    <w:rsid w:val="361E1B63"/>
    <w:rsid w:val="3627310D"/>
    <w:rsid w:val="3643781B"/>
    <w:rsid w:val="364D41F6"/>
    <w:rsid w:val="365E6B01"/>
    <w:rsid w:val="36820344"/>
    <w:rsid w:val="36835C3C"/>
    <w:rsid w:val="36835E6A"/>
    <w:rsid w:val="368F2A60"/>
    <w:rsid w:val="369528F9"/>
    <w:rsid w:val="36952C22"/>
    <w:rsid w:val="36AC53C0"/>
    <w:rsid w:val="36B10DAC"/>
    <w:rsid w:val="36B97ADD"/>
    <w:rsid w:val="36C21929"/>
    <w:rsid w:val="36E42DAC"/>
    <w:rsid w:val="36FF21F2"/>
    <w:rsid w:val="371D006C"/>
    <w:rsid w:val="371F3DE4"/>
    <w:rsid w:val="371F5B92"/>
    <w:rsid w:val="372907BF"/>
    <w:rsid w:val="373D2C45"/>
    <w:rsid w:val="374845EC"/>
    <w:rsid w:val="37555607"/>
    <w:rsid w:val="376C30FB"/>
    <w:rsid w:val="376C68FE"/>
    <w:rsid w:val="378400EB"/>
    <w:rsid w:val="37A147F9"/>
    <w:rsid w:val="37A367C3"/>
    <w:rsid w:val="37B54749"/>
    <w:rsid w:val="37D16A8B"/>
    <w:rsid w:val="37D42E21"/>
    <w:rsid w:val="37DF5322"/>
    <w:rsid w:val="37E312B6"/>
    <w:rsid w:val="37E7601A"/>
    <w:rsid w:val="38033706"/>
    <w:rsid w:val="38044D88"/>
    <w:rsid w:val="381476C1"/>
    <w:rsid w:val="381B3F7A"/>
    <w:rsid w:val="38227B97"/>
    <w:rsid w:val="382A0C93"/>
    <w:rsid w:val="382C7046"/>
    <w:rsid w:val="38353194"/>
    <w:rsid w:val="383B40FF"/>
    <w:rsid w:val="38401466"/>
    <w:rsid w:val="385955D7"/>
    <w:rsid w:val="385D0E18"/>
    <w:rsid w:val="386D5023"/>
    <w:rsid w:val="388139D9"/>
    <w:rsid w:val="3887618B"/>
    <w:rsid w:val="38877E93"/>
    <w:rsid w:val="388C54AA"/>
    <w:rsid w:val="389415BD"/>
    <w:rsid w:val="38975BFC"/>
    <w:rsid w:val="38AD52C4"/>
    <w:rsid w:val="38C90E6C"/>
    <w:rsid w:val="38D8249D"/>
    <w:rsid w:val="38E803FA"/>
    <w:rsid w:val="38F60B75"/>
    <w:rsid w:val="38F66DC7"/>
    <w:rsid w:val="38FB0441"/>
    <w:rsid w:val="39094D4C"/>
    <w:rsid w:val="39253208"/>
    <w:rsid w:val="392C27E9"/>
    <w:rsid w:val="393D20B8"/>
    <w:rsid w:val="39423DBA"/>
    <w:rsid w:val="394B7113"/>
    <w:rsid w:val="39535E82"/>
    <w:rsid w:val="3958538C"/>
    <w:rsid w:val="395A7356"/>
    <w:rsid w:val="39736669"/>
    <w:rsid w:val="397523E2"/>
    <w:rsid w:val="397C3770"/>
    <w:rsid w:val="39930ABA"/>
    <w:rsid w:val="399370D2"/>
    <w:rsid w:val="39B80DE2"/>
    <w:rsid w:val="39DA0497"/>
    <w:rsid w:val="39DC4902"/>
    <w:rsid w:val="39E11825"/>
    <w:rsid w:val="39F41558"/>
    <w:rsid w:val="39F41826"/>
    <w:rsid w:val="39F57E9E"/>
    <w:rsid w:val="3A00289B"/>
    <w:rsid w:val="3A003AA0"/>
    <w:rsid w:val="3A0D43C8"/>
    <w:rsid w:val="3A125E82"/>
    <w:rsid w:val="3A197112"/>
    <w:rsid w:val="3A1A6AE5"/>
    <w:rsid w:val="3A1F40FB"/>
    <w:rsid w:val="3A2372E5"/>
    <w:rsid w:val="3A244FA6"/>
    <w:rsid w:val="3A257964"/>
    <w:rsid w:val="3A296D28"/>
    <w:rsid w:val="3A350162"/>
    <w:rsid w:val="3A3556CD"/>
    <w:rsid w:val="3A3653A2"/>
    <w:rsid w:val="3A472EBA"/>
    <w:rsid w:val="3A661D2A"/>
    <w:rsid w:val="3A704957"/>
    <w:rsid w:val="3A726921"/>
    <w:rsid w:val="3AA16D24"/>
    <w:rsid w:val="3AAC1E33"/>
    <w:rsid w:val="3AAF1AC1"/>
    <w:rsid w:val="3AB02FA5"/>
    <w:rsid w:val="3ABE3914"/>
    <w:rsid w:val="3AC16F61"/>
    <w:rsid w:val="3AD36097"/>
    <w:rsid w:val="3AD924FC"/>
    <w:rsid w:val="3AF70BD4"/>
    <w:rsid w:val="3AFA2CFD"/>
    <w:rsid w:val="3B094D12"/>
    <w:rsid w:val="3B0F731E"/>
    <w:rsid w:val="3B1479D8"/>
    <w:rsid w:val="3B163750"/>
    <w:rsid w:val="3B443E1A"/>
    <w:rsid w:val="3B561D9F"/>
    <w:rsid w:val="3B620744"/>
    <w:rsid w:val="3B626996"/>
    <w:rsid w:val="3B6678E8"/>
    <w:rsid w:val="3B7837BF"/>
    <w:rsid w:val="3B7B1805"/>
    <w:rsid w:val="3B7B2140"/>
    <w:rsid w:val="3B84690C"/>
    <w:rsid w:val="3B847236"/>
    <w:rsid w:val="3B89694A"/>
    <w:rsid w:val="3B8A07A5"/>
    <w:rsid w:val="3BA24FE4"/>
    <w:rsid w:val="3BA42B0A"/>
    <w:rsid w:val="3BB826C9"/>
    <w:rsid w:val="3BC211E2"/>
    <w:rsid w:val="3BD01B51"/>
    <w:rsid w:val="3BDD426E"/>
    <w:rsid w:val="3BF34A1D"/>
    <w:rsid w:val="3BF75330"/>
    <w:rsid w:val="3C19571A"/>
    <w:rsid w:val="3C2459F9"/>
    <w:rsid w:val="3C265C15"/>
    <w:rsid w:val="3C2D6FA3"/>
    <w:rsid w:val="3C4B567C"/>
    <w:rsid w:val="3C502C92"/>
    <w:rsid w:val="3C5D3843"/>
    <w:rsid w:val="3C656005"/>
    <w:rsid w:val="3C6B3628"/>
    <w:rsid w:val="3C7544A7"/>
    <w:rsid w:val="3C8A51CD"/>
    <w:rsid w:val="3C8D6619"/>
    <w:rsid w:val="3C9044C2"/>
    <w:rsid w:val="3C9963E7"/>
    <w:rsid w:val="3CA31014"/>
    <w:rsid w:val="3CCB1742"/>
    <w:rsid w:val="3CE07FB4"/>
    <w:rsid w:val="3CE21B3C"/>
    <w:rsid w:val="3CF03B2D"/>
    <w:rsid w:val="3CF278A5"/>
    <w:rsid w:val="3CFC24D2"/>
    <w:rsid w:val="3D047202"/>
    <w:rsid w:val="3D05582A"/>
    <w:rsid w:val="3D0A2E41"/>
    <w:rsid w:val="3D0A5745"/>
    <w:rsid w:val="3D0E0B83"/>
    <w:rsid w:val="3D1912D6"/>
    <w:rsid w:val="3D3307F9"/>
    <w:rsid w:val="3D37175C"/>
    <w:rsid w:val="3D3A1978"/>
    <w:rsid w:val="3D3B2FFA"/>
    <w:rsid w:val="3D4F0FAB"/>
    <w:rsid w:val="3D6955AA"/>
    <w:rsid w:val="3D711112"/>
    <w:rsid w:val="3D7529B0"/>
    <w:rsid w:val="3D7D3B8B"/>
    <w:rsid w:val="3D9170BE"/>
    <w:rsid w:val="3DA11D84"/>
    <w:rsid w:val="3DA74B34"/>
    <w:rsid w:val="3DB1150E"/>
    <w:rsid w:val="3DB609E8"/>
    <w:rsid w:val="3DB64D77"/>
    <w:rsid w:val="3DC254CA"/>
    <w:rsid w:val="3DCE3E6E"/>
    <w:rsid w:val="3DDD0555"/>
    <w:rsid w:val="3DDF7E2A"/>
    <w:rsid w:val="3DE6565C"/>
    <w:rsid w:val="3DEB2C72"/>
    <w:rsid w:val="3DEF6B7F"/>
    <w:rsid w:val="3DF5764D"/>
    <w:rsid w:val="3DFD29A6"/>
    <w:rsid w:val="3E077380"/>
    <w:rsid w:val="3E18333B"/>
    <w:rsid w:val="3E21744F"/>
    <w:rsid w:val="3E3363C7"/>
    <w:rsid w:val="3E3C5327"/>
    <w:rsid w:val="3E5F540E"/>
    <w:rsid w:val="3E6D3687"/>
    <w:rsid w:val="3E703177"/>
    <w:rsid w:val="3E774506"/>
    <w:rsid w:val="3E7A5DA4"/>
    <w:rsid w:val="3E880C9B"/>
    <w:rsid w:val="3E886713"/>
    <w:rsid w:val="3E9C39CA"/>
    <w:rsid w:val="3EA177D5"/>
    <w:rsid w:val="3EB72B54"/>
    <w:rsid w:val="3EC102A8"/>
    <w:rsid w:val="3EC51715"/>
    <w:rsid w:val="3ED71449"/>
    <w:rsid w:val="3F2D72BA"/>
    <w:rsid w:val="3F395C5F"/>
    <w:rsid w:val="3F4C14EF"/>
    <w:rsid w:val="3F5B3E28"/>
    <w:rsid w:val="3F740A45"/>
    <w:rsid w:val="3F7515BF"/>
    <w:rsid w:val="3F9609BC"/>
    <w:rsid w:val="3F964E60"/>
    <w:rsid w:val="3FA07A8C"/>
    <w:rsid w:val="3FBA6DA0"/>
    <w:rsid w:val="3FC01EDD"/>
    <w:rsid w:val="3FC45529"/>
    <w:rsid w:val="3FDD483D"/>
    <w:rsid w:val="3FDF05B5"/>
    <w:rsid w:val="4004001B"/>
    <w:rsid w:val="400718BA"/>
    <w:rsid w:val="400E49F6"/>
    <w:rsid w:val="4013025E"/>
    <w:rsid w:val="40185875"/>
    <w:rsid w:val="403A5C13"/>
    <w:rsid w:val="403F2E01"/>
    <w:rsid w:val="404104E3"/>
    <w:rsid w:val="405F5252"/>
    <w:rsid w:val="40624D42"/>
    <w:rsid w:val="4068695F"/>
    <w:rsid w:val="406C6770"/>
    <w:rsid w:val="406D503D"/>
    <w:rsid w:val="40750F19"/>
    <w:rsid w:val="40844CB8"/>
    <w:rsid w:val="4090365D"/>
    <w:rsid w:val="4093305C"/>
    <w:rsid w:val="40955117"/>
    <w:rsid w:val="409C64A6"/>
    <w:rsid w:val="409E3FCC"/>
    <w:rsid w:val="40A60851"/>
    <w:rsid w:val="40A84E4B"/>
    <w:rsid w:val="40A86BF9"/>
    <w:rsid w:val="40A9471F"/>
    <w:rsid w:val="40BA4B7E"/>
    <w:rsid w:val="40BC54A1"/>
    <w:rsid w:val="40BE01CA"/>
    <w:rsid w:val="40CB6D8B"/>
    <w:rsid w:val="40D91972"/>
    <w:rsid w:val="40DB38F6"/>
    <w:rsid w:val="40DF6392"/>
    <w:rsid w:val="40EC2905"/>
    <w:rsid w:val="40FA75EE"/>
    <w:rsid w:val="41036234"/>
    <w:rsid w:val="41070685"/>
    <w:rsid w:val="4113184D"/>
    <w:rsid w:val="4148218A"/>
    <w:rsid w:val="414845C1"/>
    <w:rsid w:val="417411D1"/>
    <w:rsid w:val="4176728B"/>
    <w:rsid w:val="417B255F"/>
    <w:rsid w:val="417B2AC1"/>
    <w:rsid w:val="418331C2"/>
    <w:rsid w:val="41AA074E"/>
    <w:rsid w:val="41AE46E3"/>
    <w:rsid w:val="41C17B42"/>
    <w:rsid w:val="41C71300"/>
    <w:rsid w:val="41CA0DF1"/>
    <w:rsid w:val="41D86187"/>
    <w:rsid w:val="41E9396D"/>
    <w:rsid w:val="41E9571B"/>
    <w:rsid w:val="41F61E31"/>
    <w:rsid w:val="41FA19AF"/>
    <w:rsid w:val="41FE5C91"/>
    <w:rsid w:val="42084491"/>
    <w:rsid w:val="421502BE"/>
    <w:rsid w:val="421D3616"/>
    <w:rsid w:val="42366486"/>
    <w:rsid w:val="423D63CB"/>
    <w:rsid w:val="423E2FB8"/>
    <w:rsid w:val="424A586D"/>
    <w:rsid w:val="4255690C"/>
    <w:rsid w:val="425D1C65"/>
    <w:rsid w:val="426B25D4"/>
    <w:rsid w:val="42755200"/>
    <w:rsid w:val="42764AD5"/>
    <w:rsid w:val="42813BA5"/>
    <w:rsid w:val="42892EF4"/>
    <w:rsid w:val="42935686"/>
    <w:rsid w:val="42AD6748"/>
    <w:rsid w:val="42B20202"/>
    <w:rsid w:val="42B45D29"/>
    <w:rsid w:val="42C623F0"/>
    <w:rsid w:val="42CB3072"/>
    <w:rsid w:val="42E83C24"/>
    <w:rsid w:val="42F557D1"/>
    <w:rsid w:val="42F84A65"/>
    <w:rsid w:val="42FA06E0"/>
    <w:rsid w:val="431762B8"/>
    <w:rsid w:val="431A3006"/>
    <w:rsid w:val="4331074A"/>
    <w:rsid w:val="434102E1"/>
    <w:rsid w:val="43574906"/>
    <w:rsid w:val="435C016E"/>
    <w:rsid w:val="435F1A11"/>
    <w:rsid w:val="43645A60"/>
    <w:rsid w:val="437B66E6"/>
    <w:rsid w:val="43987C34"/>
    <w:rsid w:val="43A35D9D"/>
    <w:rsid w:val="43AE5A1B"/>
    <w:rsid w:val="43B12268"/>
    <w:rsid w:val="43C7531C"/>
    <w:rsid w:val="43D9054A"/>
    <w:rsid w:val="43DB1093"/>
    <w:rsid w:val="43DD12AF"/>
    <w:rsid w:val="43E443EC"/>
    <w:rsid w:val="43E67164"/>
    <w:rsid w:val="43EA3106"/>
    <w:rsid w:val="43EF0FE2"/>
    <w:rsid w:val="43F14D5A"/>
    <w:rsid w:val="43FA4BB7"/>
    <w:rsid w:val="43FB7987"/>
    <w:rsid w:val="44054275"/>
    <w:rsid w:val="440B5E1C"/>
    <w:rsid w:val="440E1469"/>
    <w:rsid w:val="440E76BA"/>
    <w:rsid w:val="441427F7"/>
    <w:rsid w:val="44191BBB"/>
    <w:rsid w:val="441F5424"/>
    <w:rsid w:val="442A3DC9"/>
    <w:rsid w:val="445410C7"/>
    <w:rsid w:val="44624BFC"/>
    <w:rsid w:val="44735770"/>
    <w:rsid w:val="44952958"/>
    <w:rsid w:val="44B97745"/>
    <w:rsid w:val="44BE7304"/>
    <w:rsid w:val="44CD4E80"/>
    <w:rsid w:val="44DB26F1"/>
    <w:rsid w:val="44F7014F"/>
    <w:rsid w:val="45102FBE"/>
    <w:rsid w:val="45124F88"/>
    <w:rsid w:val="451F76A5"/>
    <w:rsid w:val="452D1DC2"/>
    <w:rsid w:val="45440EBA"/>
    <w:rsid w:val="454B2A06"/>
    <w:rsid w:val="454D49ED"/>
    <w:rsid w:val="45580A39"/>
    <w:rsid w:val="4574179F"/>
    <w:rsid w:val="457B42DC"/>
    <w:rsid w:val="45806396"/>
    <w:rsid w:val="45997458"/>
    <w:rsid w:val="459C4852"/>
    <w:rsid w:val="459E681C"/>
    <w:rsid w:val="45A360DF"/>
    <w:rsid w:val="45B613ED"/>
    <w:rsid w:val="45B7168C"/>
    <w:rsid w:val="45B73B2D"/>
    <w:rsid w:val="45D1274E"/>
    <w:rsid w:val="45DF32BF"/>
    <w:rsid w:val="45F242EB"/>
    <w:rsid w:val="45F34DBA"/>
    <w:rsid w:val="4602443C"/>
    <w:rsid w:val="460433B2"/>
    <w:rsid w:val="46184995"/>
    <w:rsid w:val="46222FA9"/>
    <w:rsid w:val="46326753"/>
    <w:rsid w:val="463B4C52"/>
    <w:rsid w:val="464078D3"/>
    <w:rsid w:val="465A6BE7"/>
    <w:rsid w:val="466478F7"/>
    <w:rsid w:val="46651C3B"/>
    <w:rsid w:val="466A30DC"/>
    <w:rsid w:val="467001B9"/>
    <w:rsid w:val="468123C6"/>
    <w:rsid w:val="4689070F"/>
    <w:rsid w:val="46955E71"/>
    <w:rsid w:val="469B0FAE"/>
    <w:rsid w:val="469D2991"/>
    <w:rsid w:val="46A240EA"/>
    <w:rsid w:val="46A319CD"/>
    <w:rsid w:val="46A63BDA"/>
    <w:rsid w:val="46AF6F81"/>
    <w:rsid w:val="46CF79B0"/>
    <w:rsid w:val="46D30747"/>
    <w:rsid w:val="46EA2E17"/>
    <w:rsid w:val="46EE086D"/>
    <w:rsid w:val="470F55A1"/>
    <w:rsid w:val="47136D96"/>
    <w:rsid w:val="471E5E67"/>
    <w:rsid w:val="47330D35"/>
    <w:rsid w:val="476A10AC"/>
    <w:rsid w:val="47741EAB"/>
    <w:rsid w:val="47961EA1"/>
    <w:rsid w:val="47A10846"/>
    <w:rsid w:val="47B42327"/>
    <w:rsid w:val="47B83B92"/>
    <w:rsid w:val="47C84024"/>
    <w:rsid w:val="47D02023"/>
    <w:rsid w:val="47D639DB"/>
    <w:rsid w:val="47E0136E"/>
    <w:rsid w:val="47E0311C"/>
    <w:rsid w:val="47EA7812"/>
    <w:rsid w:val="47F40975"/>
    <w:rsid w:val="48014387"/>
    <w:rsid w:val="480C2163"/>
    <w:rsid w:val="48166B3E"/>
    <w:rsid w:val="48223734"/>
    <w:rsid w:val="483D231C"/>
    <w:rsid w:val="48476601"/>
    <w:rsid w:val="48592ECE"/>
    <w:rsid w:val="488241D3"/>
    <w:rsid w:val="48831CF9"/>
    <w:rsid w:val="48861F15"/>
    <w:rsid w:val="48963CFA"/>
    <w:rsid w:val="489729C2"/>
    <w:rsid w:val="48C04CFB"/>
    <w:rsid w:val="48C52312"/>
    <w:rsid w:val="48CD26E3"/>
    <w:rsid w:val="48D104C6"/>
    <w:rsid w:val="48D24A1A"/>
    <w:rsid w:val="48E409EA"/>
    <w:rsid w:val="48EE1869"/>
    <w:rsid w:val="490364D5"/>
    <w:rsid w:val="49080B7C"/>
    <w:rsid w:val="490966A2"/>
    <w:rsid w:val="49105C83"/>
    <w:rsid w:val="49184CA6"/>
    <w:rsid w:val="49262DB0"/>
    <w:rsid w:val="49276B29"/>
    <w:rsid w:val="492B6619"/>
    <w:rsid w:val="492C413F"/>
    <w:rsid w:val="494F67AB"/>
    <w:rsid w:val="49690EEF"/>
    <w:rsid w:val="496D09DF"/>
    <w:rsid w:val="497A30FC"/>
    <w:rsid w:val="498F4DFA"/>
    <w:rsid w:val="499230CC"/>
    <w:rsid w:val="49AA39E1"/>
    <w:rsid w:val="49B77EAC"/>
    <w:rsid w:val="49BE748D"/>
    <w:rsid w:val="49C03205"/>
    <w:rsid w:val="49C16F7D"/>
    <w:rsid w:val="49C34AA3"/>
    <w:rsid w:val="49C5081B"/>
    <w:rsid w:val="49C56A6D"/>
    <w:rsid w:val="49C8030C"/>
    <w:rsid w:val="49F70BF1"/>
    <w:rsid w:val="49FD47C6"/>
    <w:rsid w:val="4A0F3823"/>
    <w:rsid w:val="4A1470AD"/>
    <w:rsid w:val="4A266DE0"/>
    <w:rsid w:val="4A331C29"/>
    <w:rsid w:val="4A392FB7"/>
    <w:rsid w:val="4A4060F4"/>
    <w:rsid w:val="4A4A0D21"/>
    <w:rsid w:val="4A635BBB"/>
    <w:rsid w:val="4A7F4E6E"/>
    <w:rsid w:val="4A844143"/>
    <w:rsid w:val="4A8C30E7"/>
    <w:rsid w:val="4A90145A"/>
    <w:rsid w:val="4A9D3546"/>
    <w:rsid w:val="4AA06B93"/>
    <w:rsid w:val="4AA21396"/>
    <w:rsid w:val="4AA743C5"/>
    <w:rsid w:val="4AA800A8"/>
    <w:rsid w:val="4AB12B4E"/>
    <w:rsid w:val="4AB16A58"/>
    <w:rsid w:val="4AC07235"/>
    <w:rsid w:val="4AC103CF"/>
    <w:rsid w:val="4AC76815"/>
    <w:rsid w:val="4AD02115"/>
    <w:rsid w:val="4AD20CD3"/>
    <w:rsid w:val="4AD30D16"/>
    <w:rsid w:val="4ADD3943"/>
    <w:rsid w:val="4AEA6060"/>
    <w:rsid w:val="4B0B4954"/>
    <w:rsid w:val="4B17076A"/>
    <w:rsid w:val="4B1F03FF"/>
    <w:rsid w:val="4B2C48CA"/>
    <w:rsid w:val="4B306168"/>
    <w:rsid w:val="4B3D6CD3"/>
    <w:rsid w:val="4B492A9E"/>
    <w:rsid w:val="4B52627F"/>
    <w:rsid w:val="4B5300A9"/>
    <w:rsid w:val="4B531E57"/>
    <w:rsid w:val="4B58746D"/>
    <w:rsid w:val="4B661B8A"/>
    <w:rsid w:val="4B700C5B"/>
    <w:rsid w:val="4B8B7843"/>
    <w:rsid w:val="4BB74194"/>
    <w:rsid w:val="4BC66ACD"/>
    <w:rsid w:val="4BCD1C09"/>
    <w:rsid w:val="4BCD7F23"/>
    <w:rsid w:val="4BD25472"/>
    <w:rsid w:val="4BD947C4"/>
    <w:rsid w:val="4BDE7972"/>
    <w:rsid w:val="4BE8259F"/>
    <w:rsid w:val="4BFB49C8"/>
    <w:rsid w:val="4C001FDF"/>
    <w:rsid w:val="4C2832E3"/>
    <w:rsid w:val="4C3677AE"/>
    <w:rsid w:val="4C3A6575"/>
    <w:rsid w:val="4C3B38E7"/>
    <w:rsid w:val="4C405C87"/>
    <w:rsid w:val="4C433C79"/>
    <w:rsid w:val="4C51283A"/>
    <w:rsid w:val="4C544933"/>
    <w:rsid w:val="4C667968"/>
    <w:rsid w:val="4C6836E0"/>
    <w:rsid w:val="4C691B43"/>
    <w:rsid w:val="4C856040"/>
    <w:rsid w:val="4C9E7102"/>
    <w:rsid w:val="4CAC5CC3"/>
    <w:rsid w:val="4CAD5597"/>
    <w:rsid w:val="4CB07D39"/>
    <w:rsid w:val="4CB30DFF"/>
    <w:rsid w:val="4CB44B77"/>
    <w:rsid w:val="4CBA03DF"/>
    <w:rsid w:val="4CC213F1"/>
    <w:rsid w:val="4CC56D84"/>
    <w:rsid w:val="4CE76CFB"/>
    <w:rsid w:val="4CEE1E37"/>
    <w:rsid w:val="4CFA6A2E"/>
    <w:rsid w:val="4CFA74A1"/>
    <w:rsid w:val="4CFC0284"/>
    <w:rsid w:val="4CFE481C"/>
    <w:rsid w:val="4D04165B"/>
    <w:rsid w:val="4D0529FB"/>
    <w:rsid w:val="4D072EF9"/>
    <w:rsid w:val="4D0B7024"/>
    <w:rsid w:val="4D1D096E"/>
    <w:rsid w:val="4D27359B"/>
    <w:rsid w:val="4D2C6E03"/>
    <w:rsid w:val="4D387556"/>
    <w:rsid w:val="4D4D249B"/>
    <w:rsid w:val="4D510618"/>
    <w:rsid w:val="4D573E80"/>
    <w:rsid w:val="4D577C3F"/>
    <w:rsid w:val="4D5A571F"/>
    <w:rsid w:val="4D665A27"/>
    <w:rsid w:val="4D7B3FEC"/>
    <w:rsid w:val="4D7C38E7"/>
    <w:rsid w:val="4D8C0196"/>
    <w:rsid w:val="4D907392"/>
    <w:rsid w:val="4D92310A"/>
    <w:rsid w:val="4DA44BEC"/>
    <w:rsid w:val="4DB43081"/>
    <w:rsid w:val="4DCB03CA"/>
    <w:rsid w:val="4DD52DC8"/>
    <w:rsid w:val="4DED76FF"/>
    <w:rsid w:val="4DF25957"/>
    <w:rsid w:val="4DF47921"/>
    <w:rsid w:val="4DF571F5"/>
    <w:rsid w:val="4E143B1F"/>
    <w:rsid w:val="4E192EE4"/>
    <w:rsid w:val="4E1C0C26"/>
    <w:rsid w:val="4E2E11C9"/>
    <w:rsid w:val="4E3E294A"/>
    <w:rsid w:val="4E4361B3"/>
    <w:rsid w:val="4E453CD9"/>
    <w:rsid w:val="4E5B174E"/>
    <w:rsid w:val="4E5C54C6"/>
    <w:rsid w:val="4E653E1A"/>
    <w:rsid w:val="4E704ACE"/>
    <w:rsid w:val="4E966BE3"/>
    <w:rsid w:val="4EA84268"/>
    <w:rsid w:val="4EAE5BAB"/>
    <w:rsid w:val="4EB43EA1"/>
    <w:rsid w:val="4EBB7B0E"/>
    <w:rsid w:val="4EBF30C8"/>
    <w:rsid w:val="4EC07803"/>
    <w:rsid w:val="4ECE0172"/>
    <w:rsid w:val="4ED14913"/>
    <w:rsid w:val="4ED82D9F"/>
    <w:rsid w:val="4EDD03B5"/>
    <w:rsid w:val="4EE03A01"/>
    <w:rsid w:val="4EE87C3A"/>
    <w:rsid w:val="4EEA2AD2"/>
    <w:rsid w:val="4EF4199A"/>
    <w:rsid w:val="4EF474AD"/>
    <w:rsid w:val="4F155DA1"/>
    <w:rsid w:val="4F336861"/>
    <w:rsid w:val="4F3F6884"/>
    <w:rsid w:val="4F6975C0"/>
    <w:rsid w:val="4F6C5EFF"/>
    <w:rsid w:val="4F7C7BCE"/>
    <w:rsid w:val="4F98252E"/>
    <w:rsid w:val="4FA42C81"/>
    <w:rsid w:val="4FB1539E"/>
    <w:rsid w:val="4FBA06F6"/>
    <w:rsid w:val="4FC71A75"/>
    <w:rsid w:val="4FCB25A6"/>
    <w:rsid w:val="4FD317B8"/>
    <w:rsid w:val="4FD42E35"/>
    <w:rsid w:val="4FDD1914"/>
    <w:rsid w:val="4FED287A"/>
    <w:rsid w:val="4FF0236A"/>
    <w:rsid w:val="4FF9121F"/>
    <w:rsid w:val="4FFC486B"/>
    <w:rsid w:val="4FFD2C64"/>
    <w:rsid w:val="500A79A0"/>
    <w:rsid w:val="50117B3B"/>
    <w:rsid w:val="50175B49"/>
    <w:rsid w:val="50306C0B"/>
    <w:rsid w:val="50616DC4"/>
    <w:rsid w:val="506F328F"/>
    <w:rsid w:val="50770674"/>
    <w:rsid w:val="507C775A"/>
    <w:rsid w:val="508A1A1C"/>
    <w:rsid w:val="50966A6E"/>
    <w:rsid w:val="509D25DB"/>
    <w:rsid w:val="50B213CE"/>
    <w:rsid w:val="50C5239F"/>
    <w:rsid w:val="50DB44DA"/>
    <w:rsid w:val="50ED1207"/>
    <w:rsid w:val="50F419E6"/>
    <w:rsid w:val="51152DF3"/>
    <w:rsid w:val="511569DC"/>
    <w:rsid w:val="51257DF2"/>
    <w:rsid w:val="512C73D2"/>
    <w:rsid w:val="512E2561"/>
    <w:rsid w:val="513B13C3"/>
    <w:rsid w:val="514A5AAA"/>
    <w:rsid w:val="514E10F6"/>
    <w:rsid w:val="515B1A65"/>
    <w:rsid w:val="51654A16"/>
    <w:rsid w:val="51864D34"/>
    <w:rsid w:val="51890380"/>
    <w:rsid w:val="5196484B"/>
    <w:rsid w:val="519F7BA4"/>
    <w:rsid w:val="51B3590F"/>
    <w:rsid w:val="51B55B98"/>
    <w:rsid w:val="51B86EB8"/>
    <w:rsid w:val="51B972FE"/>
    <w:rsid w:val="51CC4711"/>
    <w:rsid w:val="51D11D27"/>
    <w:rsid w:val="51E101BC"/>
    <w:rsid w:val="51E23F34"/>
    <w:rsid w:val="52293911"/>
    <w:rsid w:val="523D116B"/>
    <w:rsid w:val="524644C3"/>
    <w:rsid w:val="52554E62"/>
    <w:rsid w:val="52636E23"/>
    <w:rsid w:val="52756B57"/>
    <w:rsid w:val="527C5896"/>
    <w:rsid w:val="527E3C5D"/>
    <w:rsid w:val="52862B12"/>
    <w:rsid w:val="529C42F1"/>
    <w:rsid w:val="529F5982"/>
    <w:rsid w:val="52A03BD4"/>
    <w:rsid w:val="52A50D64"/>
    <w:rsid w:val="52B15DE1"/>
    <w:rsid w:val="52D355C1"/>
    <w:rsid w:val="52DE46FC"/>
    <w:rsid w:val="52F15CEF"/>
    <w:rsid w:val="52F201A7"/>
    <w:rsid w:val="53065A01"/>
    <w:rsid w:val="530F0D59"/>
    <w:rsid w:val="53143EE4"/>
    <w:rsid w:val="53193986"/>
    <w:rsid w:val="53346A12"/>
    <w:rsid w:val="533B1B4E"/>
    <w:rsid w:val="53430A03"/>
    <w:rsid w:val="534A1D91"/>
    <w:rsid w:val="534D2403"/>
    <w:rsid w:val="535728A1"/>
    <w:rsid w:val="53605111"/>
    <w:rsid w:val="53647A6C"/>
    <w:rsid w:val="536A41E2"/>
    <w:rsid w:val="537137C2"/>
    <w:rsid w:val="537C6F40"/>
    <w:rsid w:val="539A6B0A"/>
    <w:rsid w:val="53B8319F"/>
    <w:rsid w:val="53C51418"/>
    <w:rsid w:val="53E73A84"/>
    <w:rsid w:val="540174BE"/>
    <w:rsid w:val="5402441A"/>
    <w:rsid w:val="54057638"/>
    <w:rsid w:val="541D1A4A"/>
    <w:rsid w:val="542D593B"/>
    <w:rsid w:val="5430297B"/>
    <w:rsid w:val="543A1E06"/>
    <w:rsid w:val="54465FFA"/>
    <w:rsid w:val="54576514"/>
    <w:rsid w:val="545A24A8"/>
    <w:rsid w:val="545C7FCE"/>
    <w:rsid w:val="54686973"/>
    <w:rsid w:val="546A6D99"/>
    <w:rsid w:val="5475469D"/>
    <w:rsid w:val="547A66A6"/>
    <w:rsid w:val="548727B7"/>
    <w:rsid w:val="548973B1"/>
    <w:rsid w:val="54AB3D92"/>
    <w:rsid w:val="54B90F7D"/>
    <w:rsid w:val="54C53DC5"/>
    <w:rsid w:val="54C6369A"/>
    <w:rsid w:val="54EF2BF0"/>
    <w:rsid w:val="54F93A6F"/>
    <w:rsid w:val="54FB77E7"/>
    <w:rsid w:val="55061CE8"/>
    <w:rsid w:val="55085A60"/>
    <w:rsid w:val="550C4300"/>
    <w:rsid w:val="550F6DEF"/>
    <w:rsid w:val="551A6815"/>
    <w:rsid w:val="55222FC6"/>
    <w:rsid w:val="55287EB0"/>
    <w:rsid w:val="552A3B8C"/>
    <w:rsid w:val="55342B44"/>
    <w:rsid w:val="554C6B67"/>
    <w:rsid w:val="5551200A"/>
    <w:rsid w:val="555313D1"/>
    <w:rsid w:val="5563538C"/>
    <w:rsid w:val="55711857"/>
    <w:rsid w:val="55774994"/>
    <w:rsid w:val="558E065B"/>
    <w:rsid w:val="558F1CDD"/>
    <w:rsid w:val="55AA6B17"/>
    <w:rsid w:val="55AF2380"/>
    <w:rsid w:val="55BA31FE"/>
    <w:rsid w:val="55BB2AD2"/>
    <w:rsid w:val="55C27176"/>
    <w:rsid w:val="55C5704D"/>
    <w:rsid w:val="55C71477"/>
    <w:rsid w:val="55E87431"/>
    <w:rsid w:val="55FC415F"/>
    <w:rsid w:val="56004989"/>
    <w:rsid w:val="560501F2"/>
    <w:rsid w:val="562C39D0"/>
    <w:rsid w:val="56335520"/>
    <w:rsid w:val="563665FD"/>
    <w:rsid w:val="56401858"/>
    <w:rsid w:val="5640367A"/>
    <w:rsid w:val="5648247B"/>
    <w:rsid w:val="56707D61"/>
    <w:rsid w:val="567B78F1"/>
    <w:rsid w:val="567E3D71"/>
    <w:rsid w:val="56813D1C"/>
    <w:rsid w:val="56951D09"/>
    <w:rsid w:val="569A4DDE"/>
    <w:rsid w:val="56B934B6"/>
    <w:rsid w:val="56C1236A"/>
    <w:rsid w:val="56CD3C49"/>
    <w:rsid w:val="56D55E16"/>
    <w:rsid w:val="56E61DD1"/>
    <w:rsid w:val="56F1760F"/>
    <w:rsid w:val="56F664B8"/>
    <w:rsid w:val="5705494D"/>
    <w:rsid w:val="571F53EA"/>
    <w:rsid w:val="57234DD3"/>
    <w:rsid w:val="573973D3"/>
    <w:rsid w:val="57480C86"/>
    <w:rsid w:val="574F5BC8"/>
    <w:rsid w:val="5751312E"/>
    <w:rsid w:val="575D6537"/>
    <w:rsid w:val="57627125"/>
    <w:rsid w:val="57656B7F"/>
    <w:rsid w:val="57802226"/>
    <w:rsid w:val="578541E1"/>
    <w:rsid w:val="57914433"/>
    <w:rsid w:val="57A8352A"/>
    <w:rsid w:val="57AC301B"/>
    <w:rsid w:val="57C069AE"/>
    <w:rsid w:val="57E722A5"/>
    <w:rsid w:val="57EF62EE"/>
    <w:rsid w:val="57F64296"/>
    <w:rsid w:val="57FA5C7F"/>
    <w:rsid w:val="580D3D8A"/>
    <w:rsid w:val="582232DD"/>
    <w:rsid w:val="58253855"/>
    <w:rsid w:val="582E57DE"/>
    <w:rsid w:val="58354DBE"/>
    <w:rsid w:val="5842437A"/>
    <w:rsid w:val="58496ABB"/>
    <w:rsid w:val="58507E4A"/>
    <w:rsid w:val="586E4294"/>
    <w:rsid w:val="5870229A"/>
    <w:rsid w:val="58727DC0"/>
    <w:rsid w:val="5878114F"/>
    <w:rsid w:val="588048AC"/>
    <w:rsid w:val="588C4742"/>
    <w:rsid w:val="588E2720"/>
    <w:rsid w:val="5898534D"/>
    <w:rsid w:val="589D490F"/>
    <w:rsid w:val="58C12994"/>
    <w:rsid w:val="58C83E84"/>
    <w:rsid w:val="58D00F8B"/>
    <w:rsid w:val="58D33D61"/>
    <w:rsid w:val="58D5034F"/>
    <w:rsid w:val="58D6466F"/>
    <w:rsid w:val="58EC648C"/>
    <w:rsid w:val="58ED5699"/>
    <w:rsid w:val="58F24A5D"/>
    <w:rsid w:val="58F82C4C"/>
    <w:rsid w:val="59162E41"/>
    <w:rsid w:val="59276FF4"/>
    <w:rsid w:val="592B1B92"/>
    <w:rsid w:val="593212FE"/>
    <w:rsid w:val="59355FDA"/>
    <w:rsid w:val="59417793"/>
    <w:rsid w:val="59475512"/>
    <w:rsid w:val="594A6647"/>
    <w:rsid w:val="594C6863"/>
    <w:rsid w:val="59570D64"/>
    <w:rsid w:val="59747B68"/>
    <w:rsid w:val="59945B14"/>
    <w:rsid w:val="59A61C46"/>
    <w:rsid w:val="59A71CEC"/>
    <w:rsid w:val="59AA71CF"/>
    <w:rsid w:val="59B13D86"/>
    <w:rsid w:val="59B368E2"/>
    <w:rsid w:val="59BE758B"/>
    <w:rsid w:val="59C508CD"/>
    <w:rsid w:val="59CC1752"/>
    <w:rsid w:val="59CE54CA"/>
    <w:rsid w:val="59CF2FF0"/>
    <w:rsid w:val="59D10B16"/>
    <w:rsid w:val="59D145A3"/>
    <w:rsid w:val="59D32AE1"/>
    <w:rsid w:val="59EA197B"/>
    <w:rsid w:val="5A0A5DD6"/>
    <w:rsid w:val="5A1A2FE7"/>
    <w:rsid w:val="5A1E15E4"/>
    <w:rsid w:val="5A24333C"/>
    <w:rsid w:val="5A2A2011"/>
    <w:rsid w:val="5A33357F"/>
    <w:rsid w:val="5A3B68D8"/>
    <w:rsid w:val="5A4A2677"/>
    <w:rsid w:val="5A4A28F7"/>
    <w:rsid w:val="5A5F6122"/>
    <w:rsid w:val="5A600E9A"/>
    <w:rsid w:val="5A605F68"/>
    <w:rsid w:val="5A6D21FC"/>
    <w:rsid w:val="5A753B98"/>
    <w:rsid w:val="5A8B5066"/>
    <w:rsid w:val="5A8C2C8F"/>
    <w:rsid w:val="5A90452E"/>
    <w:rsid w:val="5A9C52D8"/>
    <w:rsid w:val="5A9E73DC"/>
    <w:rsid w:val="5AA20705"/>
    <w:rsid w:val="5AAB1367"/>
    <w:rsid w:val="5ABE047D"/>
    <w:rsid w:val="5AC661A1"/>
    <w:rsid w:val="5ADC3C17"/>
    <w:rsid w:val="5AF37C7F"/>
    <w:rsid w:val="5B015AA6"/>
    <w:rsid w:val="5B0E18F6"/>
    <w:rsid w:val="5B1038C0"/>
    <w:rsid w:val="5B127639"/>
    <w:rsid w:val="5B1E53E5"/>
    <w:rsid w:val="5B272D2F"/>
    <w:rsid w:val="5B4812AC"/>
    <w:rsid w:val="5B4D4167"/>
    <w:rsid w:val="5B4D68C3"/>
    <w:rsid w:val="5B523D19"/>
    <w:rsid w:val="5B61236E"/>
    <w:rsid w:val="5B660C1D"/>
    <w:rsid w:val="5B6D486F"/>
    <w:rsid w:val="5B7C71A8"/>
    <w:rsid w:val="5B8974F9"/>
    <w:rsid w:val="5BA66C84"/>
    <w:rsid w:val="5BAD7361"/>
    <w:rsid w:val="5BAF679D"/>
    <w:rsid w:val="5BB64468"/>
    <w:rsid w:val="5BB94CD4"/>
    <w:rsid w:val="5BB97AB4"/>
    <w:rsid w:val="5BBA55DA"/>
    <w:rsid w:val="5BBC1352"/>
    <w:rsid w:val="5BCE7A03"/>
    <w:rsid w:val="5BD26DC8"/>
    <w:rsid w:val="5BD4669C"/>
    <w:rsid w:val="5BDC7D18"/>
    <w:rsid w:val="5BF67507"/>
    <w:rsid w:val="5C084D4F"/>
    <w:rsid w:val="5C142F3C"/>
    <w:rsid w:val="5C190553"/>
    <w:rsid w:val="5C1B076F"/>
    <w:rsid w:val="5C221AFD"/>
    <w:rsid w:val="5C277114"/>
    <w:rsid w:val="5C33242A"/>
    <w:rsid w:val="5C3710A4"/>
    <w:rsid w:val="5C384E7D"/>
    <w:rsid w:val="5C45759A"/>
    <w:rsid w:val="5C4C26D6"/>
    <w:rsid w:val="5C5934B7"/>
    <w:rsid w:val="5C5F065B"/>
    <w:rsid w:val="5C71038F"/>
    <w:rsid w:val="5C844566"/>
    <w:rsid w:val="5CA42B0C"/>
    <w:rsid w:val="5CA442C0"/>
    <w:rsid w:val="5CAC13C7"/>
    <w:rsid w:val="5CAD1416"/>
    <w:rsid w:val="5CB62498"/>
    <w:rsid w:val="5CB70498"/>
    <w:rsid w:val="5CBD5382"/>
    <w:rsid w:val="5CCE7963"/>
    <w:rsid w:val="5CE60D7D"/>
    <w:rsid w:val="5CE77D3C"/>
    <w:rsid w:val="5CEC34B0"/>
    <w:rsid w:val="5CF214D0"/>
    <w:rsid w:val="5CF36FF6"/>
    <w:rsid w:val="5CF76AE6"/>
    <w:rsid w:val="5CF96FBB"/>
    <w:rsid w:val="5CFD7E74"/>
    <w:rsid w:val="5CFF4735"/>
    <w:rsid w:val="5D086F45"/>
    <w:rsid w:val="5D1F428F"/>
    <w:rsid w:val="5D26561D"/>
    <w:rsid w:val="5D533962"/>
    <w:rsid w:val="5D5E6B65"/>
    <w:rsid w:val="5D5F6439"/>
    <w:rsid w:val="5D69550A"/>
    <w:rsid w:val="5D6972B8"/>
    <w:rsid w:val="5D6B3030"/>
    <w:rsid w:val="5D7719D5"/>
    <w:rsid w:val="5D777C27"/>
    <w:rsid w:val="5DA36C6E"/>
    <w:rsid w:val="5DB1138B"/>
    <w:rsid w:val="5DBE7604"/>
    <w:rsid w:val="5DCA41FA"/>
    <w:rsid w:val="5DCE25DD"/>
    <w:rsid w:val="5DCE5755"/>
    <w:rsid w:val="5DDB01B6"/>
    <w:rsid w:val="5DE40BB1"/>
    <w:rsid w:val="5DEA03F9"/>
    <w:rsid w:val="5DF47437"/>
    <w:rsid w:val="5DFA0A8C"/>
    <w:rsid w:val="5E0314BA"/>
    <w:rsid w:val="5E03770C"/>
    <w:rsid w:val="5E082F75"/>
    <w:rsid w:val="5E0D40E7"/>
    <w:rsid w:val="5E3E33BB"/>
    <w:rsid w:val="5E5B3167"/>
    <w:rsid w:val="5E796A43"/>
    <w:rsid w:val="5E89073A"/>
    <w:rsid w:val="5E940365"/>
    <w:rsid w:val="5EA731C3"/>
    <w:rsid w:val="5EAF519E"/>
    <w:rsid w:val="5EC155FD"/>
    <w:rsid w:val="5EC40C4A"/>
    <w:rsid w:val="5ED82947"/>
    <w:rsid w:val="5EE57DEF"/>
    <w:rsid w:val="5EEC01A1"/>
    <w:rsid w:val="5EF37781"/>
    <w:rsid w:val="5EF8758E"/>
    <w:rsid w:val="5F0B0627"/>
    <w:rsid w:val="5F1D38C7"/>
    <w:rsid w:val="5F1D65AC"/>
    <w:rsid w:val="5F2636B2"/>
    <w:rsid w:val="5F28567D"/>
    <w:rsid w:val="5F2B200B"/>
    <w:rsid w:val="5F322057"/>
    <w:rsid w:val="5F3C41BA"/>
    <w:rsid w:val="5F476281"/>
    <w:rsid w:val="5F607A9E"/>
    <w:rsid w:val="5F661D01"/>
    <w:rsid w:val="5F700DD2"/>
    <w:rsid w:val="5F8108E9"/>
    <w:rsid w:val="5F8258A6"/>
    <w:rsid w:val="5F8328B3"/>
    <w:rsid w:val="5F85487D"/>
    <w:rsid w:val="5F88611B"/>
    <w:rsid w:val="5F926F9A"/>
    <w:rsid w:val="5FA10F8B"/>
    <w:rsid w:val="5FA12D39"/>
    <w:rsid w:val="5FA6034F"/>
    <w:rsid w:val="5FA97E40"/>
    <w:rsid w:val="5FBA3DFB"/>
    <w:rsid w:val="5FCB6008"/>
    <w:rsid w:val="5FD72BFF"/>
    <w:rsid w:val="5FF732A1"/>
    <w:rsid w:val="5FF75EB0"/>
    <w:rsid w:val="5FFB4B3F"/>
    <w:rsid w:val="5FFE1F39"/>
    <w:rsid w:val="60220720"/>
    <w:rsid w:val="602776E2"/>
    <w:rsid w:val="602C5B2E"/>
    <w:rsid w:val="603E4A2C"/>
    <w:rsid w:val="60430294"/>
    <w:rsid w:val="604638E0"/>
    <w:rsid w:val="606042AB"/>
    <w:rsid w:val="606B7319"/>
    <w:rsid w:val="60805044"/>
    <w:rsid w:val="60924BD2"/>
    <w:rsid w:val="60980A56"/>
    <w:rsid w:val="609B73D7"/>
    <w:rsid w:val="60A70823"/>
    <w:rsid w:val="60AF76D8"/>
    <w:rsid w:val="60B40EDC"/>
    <w:rsid w:val="60B847DE"/>
    <w:rsid w:val="60BD1DF5"/>
    <w:rsid w:val="60CE4002"/>
    <w:rsid w:val="60D40EEC"/>
    <w:rsid w:val="60D730B1"/>
    <w:rsid w:val="60F90EF8"/>
    <w:rsid w:val="60FB46CB"/>
    <w:rsid w:val="60FD6695"/>
    <w:rsid w:val="610736D5"/>
    <w:rsid w:val="61096DE8"/>
    <w:rsid w:val="6129748A"/>
    <w:rsid w:val="61307FCE"/>
    <w:rsid w:val="6144726D"/>
    <w:rsid w:val="61643B1B"/>
    <w:rsid w:val="61693D2A"/>
    <w:rsid w:val="616E2910"/>
    <w:rsid w:val="616F5702"/>
    <w:rsid w:val="61700DE0"/>
    <w:rsid w:val="617821BF"/>
    <w:rsid w:val="618741B1"/>
    <w:rsid w:val="618943CD"/>
    <w:rsid w:val="61925F9F"/>
    <w:rsid w:val="61952D71"/>
    <w:rsid w:val="619E1C26"/>
    <w:rsid w:val="61A66D2D"/>
    <w:rsid w:val="61A728B6"/>
    <w:rsid w:val="61A93502"/>
    <w:rsid w:val="61BD7BD2"/>
    <w:rsid w:val="61C6117D"/>
    <w:rsid w:val="61C947C9"/>
    <w:rsid w:val="61DC62AA"/>
    <w:rsid w:val="61E433B1"/>
    <w:rsid w:val="61E750AB"/>
    <w:rsid w:val="61E9114E"/>
    <w:rsid w:val="61EB48D3"/>
    <w:rsid w:val="61F47A98"/>
    <w:rsid w:val="61F96E5C"/>
    <w:rsid w:val="62042090"/>
    <w:rsid w:val="62121F2E"/>
    <w:rsid w:val="62127F1E"/>
    <w:rsid w:val="621A5FFA"/>
    <w:rsid w:val="622639C9"/>
    <w:rsid w:val="62410803"/>
    <w:rsid w:val="62436329"/>
    <w:rsid w:val="62457204"/>
    <w:rsid w:val="62487E39"/>
    <w:rsid w:val="626C5880"/>
    <w:rsid w:val="62704A45"/>
    <w:rsid w:val="62797F9D"/>
    <w:rsid w:val="62A3326C"/>
    <w:rsid w:val="62A74B0A"/>
    <w:rsid w:val="62C531E2"/>
    <w:rsid w:val="62C751AC"/>
    <w:rsid w:val="62E278F0"/>
    <w:rsid w:val="62E86387"/>
    <w:rsid w:val="62EE44E7"/>
    <w:rsid w:val="62F42168"/>
    <w:rsid w:val="62F6339C"/>
    <w:rsid w:val="63093A44"/>
    <w:rsid w:val="630A6E47"/>
    <w:rsid w:val="630F445E"/>
    <w:rsid w:val="63141A74"/>
    <w:rsid w:val="63181564"/>
    <w:rsid w:val="631B1054"/>
    <w:rsid w:val="63332842"/>
    <w:rsid w:val="633A49EF"/>
    <w:rsid w:val="633E6B67"/>
    <w:rsid w:val="635B3E85"/>
    <w:rsid w:val="636E4ADA"/>
    <w:rsid w:val="637E4C0D"/>
    <w:rsid w:val="63B374DF"/>
    <w:rsid w:val="63BA6ABF"/>
    <w:rsid w:val="63D25BB7"/>
    <w:rsid w:val="63E37DC4"/>
    <w:rsid w:val="63E458E8"/>
    <w:rsid w:val="63F41FD1"/>
    <w:rsid w:val="63F518A5"/>
    <w:rsid w:val="63F529BB"/>
    <w:rsid w:val="63F7386F"/>
    <w:rsid w:val="640652A1"/>
    <w:rsid w:val="641E34E3"/>
    <w:rsid w:val="64394DE6"/>
    <w:rsid w:val="64464EB1"/>
    <w:rsid w:val="6454481E"/>
    <w:rsid w:val="645B7061"/>
    <w:rsid w:val="6466582B"/>
    <w:rsid w:val="64850E7B"/>
    <w:rsid w:val="648570CD"/>
    <w:rsid w:val="64926F45"/>
    <w:rsid w:val="649410BE"/>
    <w:rsid w:val="64A70DF2"/>
    <w:rsid w:val="64AC6408"/>
    <w:rsid w:val="64C03C61"/>
    <w:rsid w:val="64D8544F"/>
    <w:rsid w:val="64DB6CED"/>
    <w:rsid w:val="64E362B0"/>
    <w:rsid w:val="64F8789F"/>
    <w:rsid w:val="64F93617"/>
    <w:rsid w:val="652F2B95"/>
    <w:rsid w:val="655F4AD1"/>
    <w:rsid w:val="65674A25"/>
    <w:rsid w:val="65721C38"/>
    <w:rsid w:val="65755CC4"/>
    <w:rsid w:val="65832150"/>
    <w:rsid w:val="65864EAB"/>
    <w:rsid w:val="6590294D"/>
    <w:rsid w:val="65905D2A"/>
    <w:rsid w:val="65A05841"/>
    <w:rsid w:val="65A668D5"/>
    <w:rsid w:val="65AB2243"/>
    <w:rsid w:val="65C21C5B"/>
    <w:rsid w:val="65C9510E"/>
    <w:rsid w:val="65D35C16"/>
    <w:rsid w:val="65DA0D53"/>
    <w:rsid w:val="65E435E8"/>
    <w:rsid w:val="65F067C8"/>
    <w:rsid w:val="66083B12"/>
    <w:rsid w:val="6615622F"/>
    <w:rsid w:val="66212E26"/>
    <w:rsid w:val="662155A0"/>
    <w:rsid w:val="66246472"/>
    <w:rsid w:val="66284020"/>
    <w:rsid w:val="662B15AE"/>
    <w:rsid w:val="66316E6D"/>
    <w:rsid w:val="663E7534"/>
    <w:rsid w:val="6646463A"/>
    <w:rsid w:val="664E34EF"/>
    <w:rsid w:val="66521231"/>
    <w:rsid w:val="6652521B"/>
    <w:rsid w:val="66680A54"/>
    <w:rsid w:val="668533B4"/>
    <w:rsid w:val="668E553D"/>
    <w:rsid w:val="66905C0D"/>
    <w:rsid w:val="66963F14"/>
    <w:rsid w:val="669B4986"/>
    <w:rsid w:val="66AE7F8C"/>
    <w:rsid w:val="66B5531C"/>
    <w:rsid w:val="66C11F13"/>
    <w:rsid w:val="66C51A03"/>
    <w:rsid w:val="66D12C64"/>
    <w:rsid w:val="66E8698C"/>
    <w:rsid w:val="66EC6F90"/>
    <w:rsid w:val="66F2031E"/>
    <w:rsid w:val="66F431D7"/>
    <w:rsid w:val="66F441B9"/>
    <w:rsid w:val="66F56EE5"/>
    <w:rsid w:val="670F558D"/>
    <w:rsid w:val="67206C39"/>
    <w:rsid w:val="67242BCD"/>
    <w:rsid w:val="67380427"/>
    <w:rsid w:val="676905E0"/>
    <w:rsid w:val="676A4358"/>
    <w:rsid w:val="677B47B7"/>
    <w:rsid w:val="678278F4"/>
    <w:rsid w:val="67863DA6"/>
    <w:rsid w:val="67900263"/>
    <w:rsid w:val="67982C74"/>
    <w:rsid w:val="67A24CCC"/>
    <w:rsid w:val="67AE06E9"/>
    <w:rsid w:val="67AE4764"/>
    <w:rsid w:val="67B27416"/>
    <w:rsid w:val="67C1041C"/>
    <w:rsid w:val="67E97973"/>
    <w:rsid w:val="67EC6634"/>
    <w:rsid w:val="68097770"/>
    <w:rsid w:val="680E2F36"/>
    <w:rsid w:val="68106CAE"/>
    <w:rsid w:val="68145AE9"/>
    <w:rsid w:val="681F15E7"/>
    <w:rsid w:val="6821710D"/>
    <w:rsid w:val="68234D35"/>
    <w:rsid w:val="682361A6"/>
    <w:rsid w:val="6828049B"/>
    <w:rsid w:val="68487406"/>
    <w:rsid w:val="684B23DC"/>
    <w:rsid w:val="68550B65"/>
    <w:rsid w:val="685A43CD"/>
    <w:rsid w:val="68684D3C"/>
    <w:rsid w:val="68727968"/>
    <w:rsid w:val="6884144A"/>
    <w:rsid w:val="6885769C"/>
    <w:rsid w:val="68863414"/>
    <w:rsid w:val="6897117D"/>
    <w:rsid w:val="68CC170F"/>
    <w:rsid w:val="68CC52CB"/>
    <w:rsid w:val="68FC0AF0"/>
    <w:rsid w:val="69044E7C"/>
    <w:rsid w:val="69124CA8"/>
    <w:rsid w:val="6922138F"/>
    <w:rsid w:val="692253B8"/>
    <w:rsid w:val="69230770"/>
    <w:rsid w:val="69286279"/>
    <w:rsid w:val="693A318D"/>
    <w:rsid w:val="693A5C24"/>
    <w:rsid w:val="695928D6"/>
    <w:rsid w:val="695D23C7"/>
    <w:rsid w:val="69825989"/>
    <w:rsid w:val="69833F84"/>
    <w:rsid w:val="69907168"/>
    <w:rsid w:val="69916736"/>
    <w:rsid w:val="69924297"/>
    <w:rsid w:val="69967687"/>
    <w:rsid w:val="69A86933"/>
    <w:rsid w:val="69AA20BD"/>
    <w:rsid w:val="69B1626F"/>
    <w:rsid w:val="69C04704"/>
    <w:rsid w:val="69C2047C"/>
    <w:rsid w:val="69C53AC8"/>
    <w:rsid w:val="69EB79D2"/>
    <w:rsid w:val="6A175539"/>
    <w:rsid w:val="6A276531"/>
    <w:rsid w:val="6A2A37E1"/>
    <w:rsid w:val="6A2C5C67"/>
    <w:rsid w:val="6A356EA0"/>
    <w:rsid w:val="6A3C2532"/>
    <w:rsid w:val="6A57748F"/>
    <w:rsid w:val="6A637510"/>
    <w:rsid w:val="6A7554EE"/>
    <w:rsid w:val="6A794CDF"/>
    <w:rsid w:val="6A90057A"/>
    <w:rsid w:val="6A902328"/>
    <w:rsid w:val="6A9040D6"/>
    <w:rsid w:val="6AAA163C"/>
    <w:rsid w:val="6AEA7C8A"/>
    <w:rsid w:val="6AF02DC7"/>
    <w:rsid w:val="6B0B19AE"/>
    <w:rsid w:val="6B1940CB"/>
    <w:rsid w:val="6B214D79"/>
    <w:rsid w:val="6B33504B"/>
    <w:rsid w:val="6B361121"/>
    <w:rsid w:val="6B362ECF"/>
    <w:rsid w:val="6B4078AA"/>
    <w:rsid w:val="6B407FE1"/>
    <w:rsid w:val="6B441BA9"/>
    <w:rsid w:val="6B460C38"/>
    <w:rsid w:val="6B4A24D7"/>
    <w:rsid w:val="6B581EF9"/>
    <w:rsid w:val="6B7457A6"/>
    <w:rsid w:val="6B7E6624"/>
    <w:rsid w:val="6B841E8D"/>
    <w:rsid w:val="6B8754D9"/>
    <w:rsid w:val="6B8861BE"/>
    <w:rsid w:val="6BBF1117"/>
    <w:rsid w:val="6BF6440D"/>
    <w:rsid w:val="6BF67CD7"/>
    <w:rsid w:val="6C152AE5"/>
    <w:rsid w:val="6C180827"/>
    <w:rsid w:val="6C1947B2"/>
    <w:rsid w:val="6C2F02AC"/>
    <w:rsid w:val="6C3B62C3"/>
    <w:rsid w:val="6C4B1611"/>
    <w:rsid w:val="6C4D2AB6"/>
    <w:rsid w:val="6C4F6793"/>
    <w:rsid w:val="6C5A499B"/>
    <w:rsid w:val="6C612FA7"/>
    <w:rsid w:val="6C6475C8"/>
    <w:rsid w:val="6C7041BF"/>
    <w:rsid w:val="6C74085F"/>
    <w:rsid w:val="6C9C3206"/>
    <w:rsid w:val="6CB22A29"/>
    <w:rsid w:val="6CD3474E"/>
    <w:rsid w:val="6CD40BF2"/>
    <w:rsid w:val="6CE60925"/>
    <w:rsid w:val="6CE62C14"/>
    <w:rsid w:val="6CF03552"/>
    <w:rsid w:val="6CF22E26"/>
    <w:rsid w:val="6D01279B"/>
    <w:rsid w:val="6D107750"/>
    <w:rsid w:val="6D2F7BD6"/>
    <w:rsid w:val="6D317DF2"/>
    <w:rsid w:val="6D325918"/>
    <w:rsid w:val="6D3E792A"/>
    <w:rsid w:val="6D486EEA"/>
    <w:rsid w:val="6D4D569A"/>
    <w:rsid w:val="6D543AE1"/>
    <w:rsid w:val="6D5E670D"/>
    <w:rsid w:val="6D617FAC"/>
    <w:rsid w:val="6D6967CC"/>
    <w:rsid w:val="6D7970A3"/>
    <w:rsid w:val="6D806684"/>
    <w:rsid w:val="6D8175AB"/>
    <w:rsid w:val="6D83283D"/>
    <w:rsid w:val="6D836174"/>
    <w:rsid w:val="6D97577B"/>
    <w:rsid w:val="6D983849"/>
    <w:rsid w:val="6D9D5488"/>
    <w:rsid w:val="6DA265FA"/>
    <w:rsid w:val="6DA57E98"/>
    <w:rsid w:val="6DAA6257"/>
    <w:rsid w:val="6DB8406F"/>
    <w:rsid w:val="6DCC7B1B"/>
    <w:rsid w:val="6DDA4D3F"/>
    <w:rsid w:val="6DDE33AA"/>
    <w:rsid w:val="6E0E3C8F"/>
    <w:rsid w:val="6E1C71E5"/>
    <w:rsid w:val="6E1E5370"/>
    <w:rsid w:val="6E274D51"/>
    <w:rsid w:val="6E296D1B"/>
    <w:rsid w:val="6E4B6C92"/>
    <w:rsid w:val="6E565636"/>
    <w:rsid w:val="6E5A0DFB"/>
    <w:rsid w:val="6E6164B5"/>
    <w:rsid w:val="6E66310E"/>
    <w:rsid w:val="6E69248F"/>
    <w:rsid w:val="6E7361E8"/>
    <w:rsid w:val="6E843F52"/>
    <w:rsid w:val="6E874863"/>
    <w:rsid w:val="6E964D17"/>
    <w:rsid w:val="6E9D5013"/>
    <w:rsid w:val="6E9F2B3A"/>
    <w:rsid w:val="6EA168B2"/>
    <w:rsid w:val="6EB92BC3"/>
    <w:rsid w:val="6EBE56B6"/>
    <w:rsid w:val="6EC30F1E"/>
    <w:rsid w:val="6EC46A44"/>
    <w:rsid w:val="6EE611E1"/>
    <w:rsid w:val="6EF410D7"/>
    <w:rsid w:val="6EFA2466"/>
    <w:rsid w:val="6F0425B3"/>
    <w:rsid w:val="6F044625"/>
    <w:rsid w:val="6F0B01CF"/>
    <w:rsid w:val="6F165A63"/>
    <w:rsid w:val="6F1E71ED"/>
    <w:rsid w:val="6F2B6AC3"/>
    <w:rsid w:val="6F321C00"/>
    <w:rsid w:val="6F3A7D49"/>
    <w:rsid w:val="6F484F7F"/>
    <w:rsid w:val="6F524050"/>
    <w:rsid w:val="6F6059F9"/>
    <w:rsid w:val="6F6A3D07"/>
    <w:rsid w:val="6F7866AA"/>
    <w:rsid w:val="6F7915DC"/>
    <w:rsid w:val="6F8C7562"/>
    <w:rsid w:val="6F906926"/>
    <w:rsid w:val="6FA81EC2"/>
    <w:rsid w:val="6FAA4B70"/>
    <w:rsid w:val="6FB16FC8"/>
    <w:rsid w:val="6FB865A9"/>
    <w:rsid w:val="6FBC0412"/>
    <w:rsid w:val="6FD44A65"/>
    <w:rsid w:val="6FDB5DF3"/>
    <w:rsid w:val="700510C2"/>
    <w:rsid w:val="70076BE8"/>
    <w:rsid w:val="700F3CEF"/>
    <w:rsid w:val="701632CF"/>
    <w:rsid w:val="701F74F8"/>
    <w:rsid w:val="70333E81"/>
    <w:rsid w:val="703A5210"/>
    <w:rsid w:val="703D3449"/>
    <w:rsid w:val="704650D4"/>
    <w:rsid w:val="705C652D"/>
    <w:rsid w:val="70645DE9"/>
    <w:rsid w:val="70671D7D"/>
    <w:rsid w:val="706E609F"/>
    <w:rsid w:val="707330D7"/>
    <w:rsid w:val="70744BA6"/>
    <w:rsid w:val="70840239"/>
    <w:rsid w:val="70860455"/>
    <w:rsid w:val="70877D29"/>
    <w:rsid w:val="70900DB0"/>
    <w:rsid w:val="70952446"/>
    <w:rsid w:val="709B5583"/>
    <w:rsid w:val="709C0602"/>
    <w:rsid w:val="70AB1C6A"/>
    <w:rsid w:val="70AE0489"/>
    <w:rsid w:val="70BD374B"/>
    <w:rsid w:val="70CF7B9E"/>
    <w:rsid w:val="70DE203F"/>
    <w:rsid w:val="70E81636"/>
    <w:rsid w:val="70F21646"/>
    <w:rsid w:val="7104137A"/>
    <w:rsid w:val="710944BD"/>
    <w:rsid w:val="71193077"/>
    <w:rsid w:val="71237A52"/>
    <w:rsid w:val="713003C1"/>
    <w:rsid w:val="71333A0D"/>
    <w:rsid w:val="713768E9"/>
    <w:rsid w:val="713F23B2"/>
    <w:rsid w:val="71435015"/>
    <w:rsid w:val="715B3690"/>
    <w:rsid w:val="715E6CDC"/>
    <w:rsid w:val="716643F7"/>
    <w:rsid w:val="718129CA"/>
    <w:rsid w:val="718304F0"/>
    <w:rsid w:val="71867FE1"/>
    <w:rsid w:val="718766C1"/>
    <w:rsid w:val="718C729F"/>
    <w:rsid w:val="719E532A"/>
    <w:rsid w:val="71A14E1B"/>
    <w:rsid w:val="71AC3EEB"/>
    <w:rsid w:val="71AD1673"/>
    <w:rsid w:val="71B42DA0"/>
    <w:rsid w:val="71C50B09"/>
    <w:rsid w:val="71CA3187"/>
    <w:rsid w:val="71D90A58"/>
    <w:rsid w:val="71DE606F"/>
    <w:rsid w:val="71E52BF0"/>
    <w:rsid w:val="71E573FD"/>
    <w:rsid w:val="71F25676"/>
    <w:rsid w:val="71FB277D"/>
    <w:rsid w:val="71FD4747"/>
    <w:rsid w:val="720158B9"/>
    <w:rsid w:val="72062ED0"/>
    <w:rsid w:val="72077373"/>
    <w:rsid w:val="720877DE"/>
    <w:rsid w:val="720970AA"/>
    <w:rsid w:val="720C498A"/>
    <w:rsid w:val="720D425E"/>
    <w:rsid w:val="722E1FE8"/>
    <w:rsid w:val="722E2B52"/>
    <w:rsid w:val="72420526"/>
    <w:rsid w:val="7242215A"/>
    <w:rsid w:val="724539F8"/>
    <w:rsid w:val="724F2AC9"/>
    <w:rsid w:val="7258372B"/>
    <w:rsid w:val="725974A3"/>
    <w:rsid w:val="725D3437"/>
    <w:rsid w:val="72640322"/>
    <w:rsid w:val="7265409A"/>
    <w:rsid w:val="726A7902"/>
    <w:rsid w:val="7281157F"/>
    <w:rsid w:val="72862E9A"/>
    <w:rsid w:val="72870EA5"/>
    <w:rsid w:val="729130E1"/>
    <w:rsid w:val="729E5688"/>
    <w:rsid w:val="72B34E05"/>
    <w:rsid w:val="72B55021"/>
    <w:rsid w:val="72BD5C84"/>
    <w:rsid w:val="72BF2167"/>
    <w:rsid w:val="72C5182A"/>
    <w:rsid w:val="72D63C77"/>
    <w:rsid w:val="72E43211"/>
    <w:rsid w:val="72EA610B"/>
    <w:rsid w:val="730B60D3"/>
    <w:rsid w:val="731062FC"/>
    <w:rsid w:val="731F249B"/>
    <w:rsid w:val="73217FC1"/>
    <w:rsid w:val="732C6966"/>
    <w:rsid w:val="73463ECB"/>
    <w:rsid w:val="734D7008"/>
    <w:rsid w:val="73520AC2"/>
    <w:rsid w:val="73612AB3"/>
    <w:rsid w:val="737C5B3F"/>
    <w:rsid w:val="73832A2A"/>
    <w:rsid w:val="738D1AFA"/>
    <w:rsid w:val="738F5872"/>
    <w:rsid w:val="73920EBF"/>
    <w:rsid w:val="73972979"/>
    <w:rsid w:val="73974727"/>
    <w:rsid w:val="739F538A"/>
    <w:rsid w:val="73B05D63"/>
    <w:rsid w:val="73B21561"/>
    <w:rsid w:val="73B22403"/>
    <w:rsid w:val="73B629DD"/>
    <w:rsid w:val="73C66DBA"/>
    <w:rsid w:val="73CB3700"/>
    <w:rsid w:val="73CF5C6F"/>
    <w:rsid w:val="73E55492"/>
    <w:rsid w:val="74031DBD"/>
    <w:rsid w:val="74094119"/>
    <w:rsid w:val="740D49E9"/>
    <w:rsid w:val="74125423"/>
    <w:rsid w:val="74185868"/>
    <w:rsid w:val="741B0EB4"/>
    <w:rsid w:val="74365CEE"/>
    <w:rsid w:val="744A0B48"/>
    <w:rsid w:val="74534AF2"/>
    <w:rsid w:val="7462691E"/>
    <w:rsid w:val="7467234B"/>
    <w:rsid w:val="746E36DA"/>
    <w:rsid w:val="746F2FAE"/>
    <w:rsid w:val="747567AF"/>
    <w:rsid w:val="748A6AD8"/>
    <w:rsid w:val="748C0004"/>
    <w:rsid w:val="7493355E"/>
    <w:rsid w:val="74A0585D"/>
    <w:rsid w:val="74A0667B"/>
    <w:rsid w:val="74AA2238"/>
    <w:rsid w:val="74B366D1"/>
    <w:rsid w:val="74BA691F"/>
    <w:rsid w:val="74D379E1"/>
    <w:rsid w:val="74DC17C9"/>
    <w:rsid w:val="74EA0887"/>
    <w:rsid w:val="74EB3017"/>
    <w:rsid w:val="74F87447"/>
    <w:rsid w:val="75047B9A"/>
    <w:rsid w:val="752244C4"/>
    <w:rsid w:val="75297601"/>
    <w:rsid w:val="7530098F"/>
    <w:rsid w:val="753164B5"/>
    <w:rsid w:val="753456B8"/>
    <w:rsid w:val="75373D6A"/>
    <w:rsid w:val="75422471"/>
    <w:rsid w:val="754461E9"/>
    <w:rsid w:val="755F74C6"/>
    <w:rsid w:val="7570241C"/>
    <w:rsid w:val="75740973"/>
    <w:rsid w:val="75750A98"/>
    <w:rsid w:val="75771BE8"/>
    <w:rsid w:val="758D7B90"/>
    <w:rsid w:val="75956A44"/>
    <w:rsid w:val="75A03D67"/>
    <w:rsid w:val="75A22EA3"/>
    <w:rsid w:val="75B50E95"/>
    <w:rsid w:val="75B74537"/>
    <w:rsid w:val="75BA46FD"/>
    <w:rsid w:val="75C37A55"/>
    <w:rsid w:val="75C60D90"/>
    <w:rsid w:val="75CD18B9"/>
    <w:rsid w:val="75D04E01"/>
    <w:rsid w:val="75D8312C"/>
    <w:rsid w:val="75DB5542"/>
    <w:rsid w:val="75E11C8A"/>
    <w:rsid w:val="75F47C0F"/>
    <w:rsid w:val="75F949C3"/>
    <w:rsid w:val="76191423"/>
    <w:rsid w:val="761B7D2C"/>
    <w:rsid w:val="761C0F14"/>
    <w:rsid w:val="762027B2"/>
    <w:rsid w:val="76203A88"/>
    <w:rsid w:val="762A1882"/>
    <w:rsid w:val="762C2E70"/>
    <w:rsid w:val="764010A6"/>
    <w:rsid w:val="764A32DB"/>
    <w:rsid w:val="764D37C3"/>
    <w:rsid w:val="764F3097"/>
    <w:rsid w:val="76564426"/>
    <w:rsid w:val="765D3A06"/>
    <w:rsid w:val="76746FA2"/>
    <w:rsid w:val="768C42EB"/>
    <w:rsid w:val="76946CFC"/>
    <w:rsid w:val="76960E7C"/>
    <w:rsid w:val="76982C90"/>
    <w:rsid w:val="76995B4F"/>
    <w:rsid w:val="769F7C70"/>
    <w:rsid w:val="76A038F3"/>
    <w:rsid w:val="76A6622C"/>
    <w:rsid w:val="76AD4C6C"/>
    <w:rsid w:val="76B455F0"/>
    <w:rsid w:val="76C021E7"/>
    <w:rsid w:val="76D55F21"/>
    <w:rsid w:val="76E00193"/>
    <w:rsid w:val="76E45ED5"/>
    <w:rsid w:val="76E804FA"/>
    <w:rsid w:val="76F27A7F"/>
    <w:rsid w:val="76F65C09"/>
    <w:rsid w:val="770420D4"/>
    <w:rsid w:val="7708107F"/>
    <w:rsid w:val="770B3462"/>
    <w:rsid w:val="770B649E"/>
    <w:rsid w:val="77302EC9"/>
    <w:rsid w:val="77334767"/>
    <w:rsid w:val="773C7ABF"/>
    <w:rsid w:val="77531B70"/>
    <w:rsid w:val="776808B4"/>
    <w:rsid w:val="77707769"/>
    <w:rsid w:val="77804E15"/>
    <w:rsid w:val="77884AB3"/>
    <w:rsid w:val="77AB254F"/>
    <w:rsid w:val="77AD4519"/>
    <w:rsid w:val="77AE3DED"/>
    <w:rsid w:val="77DA1086"/>
    <w:rsid w:val="77E45A61"/>
    <w:rsid w:val="78082EE1"/>
    <w:rsid w:val="781E639C"/>
    <w:rsid w:val="782E7954"/>
    <w:rsid w:val="78391422"/>
    <w:rsid w:val="785729CF"/>
    <w:rsid w:val="78704450"/>
    <w:rsid w:val="787C365F"/>
    <w:rsid w:val="788646D5"/>
    <w:rsid w:val="78AC47D1"/>
    <w:rsid w:val="78C134D4"/>
    <w:rsid w:val="78C7160B"/>
    <w:rsid w:val="78C7785D"/>
    <w:rsid w:val="78CD4747"/>
    <w:rsid w:val="78D9133E"/>
    <w:rsid w:val="791505C8"/>
    <w:rsid w:val="791665C1"/>
    <w:rsid w:val="791A5BDE"/>
    <w:rsid w:val="792A1B99"/>
    <w:rsid w:val="7931117A"/>
    <w:rsid w:val="7936053E"/>
    <w:rsid w:val="794C38BE"/>
    <w:rsid w:val="795E1853"/>
    <w:rsid w:val="79674B9C"/>
    <w:rsid w:val="796E1A86"/>
    <w:rsid w:val="7972247C"/>
    <w:rsid w:val="79734E48"/>
    <w:rsid w:val="797937F9"/>
    <w:rsid w:val="79823784"/>
    <w:rsid w:val="798446A0"/>
    <w:rsid w:val="79BC13C8"/>
    <w:rsid w:val="79C83CA2"/>
    <w:rsid w:val="79CE0777"/>
    <w:rsid w:val="79DE4E5E"/>
    <w:rsid w:val="79E306C6"/>
    <w:rsid w:val="79F24465"/>
    <w:rsid w:val="7A041962"/>
    <w:rsid w:val="7A0759A7"/>
    <w:rsid w:val="7A3727C0"/>
    <w:rsid w:val="7A49604F"/>
    <w:rsid w:val="7A4D3D91"/>
    <w:rsid w:val="7A4E3666"/>
    <w:rsid w:val="7A560E98"/>
    <w:rsid w:val="7A652E89"/>
    <w:rsid w:val="7A673F97"/>
    <w:rsid w:val="7A70182E"/>
    <w:rsid w:val="7A7430CC"/>
    <w:rsid w:val="7A831561"/>
    <w:rsid w:val="7A9512A0"/>
    <w:rsid w:val="7AA7687B"/>
    <w:rsid w:val="7AA8546C"/>
    <w:rsid w:val="7AB91427"/>
    <w:rsid w:val="7AB94F83"/>
    <w:rsid w:val="7ABD0F17"/>
    <w:rsid w:val="7AC6527B"/>
    <w:rsid w:val="7ACD413E"/>
    <w:rsid w:val="7ACF29F8"/>
    <w:rsid w:val="7AD24297"/>
    <w:rsid w:val="7AE75F94"/>
    <w:rsid w:val="7AF03942"/>
    <w:rsid w:val="7B007056"/>
    <w:rsid w:val="7B095F0A"/>
    <w:rsid w:val="7B1E128A"/>
    <w:rsid w:val="7B2C1BF9"/>
    <w:rsid w:val="7B2C39A7"/>
    <w:rsid w:val="7B2D6098"/>
    <w:rsid w:val="7B362A78"/>
    <w:rsid w:val="7B3867F0"/>
    <w:rsid w:val="7B56194B"/>
    <w:rsid w:val="7B5D1DB2"/>
    <w:rsid w:val="7B6475E5"/>
    <w:rsid w:val="7B797E26"/>
    <w:rsid w:val="7B8233E9"/>
    <w:rsid w:val="7B845591"/>
    <w:rsid w:val="7B9559F0"/>
    <w:rsid w:val="7B9A6B62"/>
    <w:rsid w:val="7B9D209D"/>
    <w:rsid w:val="7BC40083"/>
    <w:rsid w:val="7BC6204D"/>
    <w:rsid w:val="7BC77B74"/>
    <w:rsid w:val="7BD52290"/>
    <w:rsid w:val="7BF85F7F"/>
    <w:rsid w:val="7C030BAC"/>
    <w:rsid w:val="7C0770D5"/>
    <w:rsid w:val="7C077F70"/>
    <w:rsid w:val="7C10151B"/>
    <w:rsid w:val="7C3E77D5"/>
    <w:rsid w:val="7C460A98"/>
    <w:rsid w:val="7C461D34"/>
    <w:rsid w:val="7C550836"/>
    <w:rsid w:val="7C613B24"/>
    <w:rsid w:val="7C730DA2"/>
    <w:rsid w:val="7C773348"/>
    <w:rsid w:val="7C8E25C5"/>
    <w:rsid w:val="7C9914BB"/>
    <w:rsid w:val="7CA73C2D"/>
    <w:rsid w:val="7CC72903"/>
    <w:rsid w:val="7CD74008"/>
    <w:rsid w:val="7CF36E72"/>
    <w:rsid w:val="7D034BDB"/>
    <w:rsid w:val="7D0A121B"/>
    <w:rsid w:val="7D0F3580"/>
    <w:rsid w:val="7D1A2E79"/>
    <w:rsid w:val="7D263FE0"/>
    <w:rsid w:val="7D267B3A"/>
    <w:rsid w:val="7D3D1E9B"/>
    <w:rsid w:val="7D562330"/>
    <w:rsid w:val="7D692C90"/>
    <w:rsid w:val="7D697134"/>
    <w:rsid w:val="7D6A07B6"/>
    <w:rsid w:val="7D6F2271"/>
    <w:rsid w:val="7D731D61"/>
    <w:rsid w:val="7D7D673C"/>
    <w:rsid w:val="7D845D1C"/>
    <w:rsid w:val="7D913F95"/>
    <w:rsid w:val="7D921C5C"/>
    <w:rsid w:val="7D9D0B8C"/>
    <w:rsid w:val="7DA406CD"/>
    <w:rsid w:val="7DAC350B"/>
    <w:rsid w:val="7DAE0FEB"/>
    <w:rsid w:val="7DBF0B02"/>
    <w:rsid w:val="7DE95B7F"/>
    <w:rsid w:val="7DF54524"/>
    <w:rsid w:val="7E032ABF"/>
    <w:rsid w:val="7E152E18"/>
    <w:rsid w:val="7E156974"/>
    <w:rsid w:val="7E186464"/>
    <w:rsid w:val="7E235C52"/>
    <w:rsid w:val="7E353820"/>
    <w:rsid w:val="7E386B07"/>
    <w:rsid w:val="7E396B79"/>
    <w:rsid w:val="7E3D5ECB"/>
    <w:rsid w:val="7E665422"/>
    <w:rsid w:val="7E794BF3"/>
    <w:rsid w:val="7E9D5A8E"/>
    <w:rsid w:val="7EA877E8"/>
    <w:rsid w:val="7EAB1087"/>
    <w:rsid w:val="7EAE1688"/>
    <w:rsid w:val="7EB937A4"/>
    <w:rsid w:val="7EBB39C0"/>
    <w:rsid w:val="7EC64112"/>
    <w:rsid w:val="7ECE7D57"/>
    <w:rsid w:val="7EDC1B88"/>
    <w:rsid w:val="7EE06F82"/>
    <w:rsid w:val="7EE12CFA"/>
    <w:rsid w:val="7EFC5E66"/>
    <w:rsid w:val="7F0013D2"/>
    <w:rsid w:val="7F0F0992"/>
    <w:rsid w:val="7F111831"/>
    <w:rsid w:val="7F160BF6"/>
    <w:rsid w:val="7F1C75A0"/>
    <w:rsid w:val="7F2350C1"/>
    <w:rsid w:val="7F346E98"/>
    <w:rsid w:val="7F364DF4"/>
    <w:rsid w:val="7F482D79"/>
    <w:rsid w:val="7F4A4D43"/>
    <w:rsid w:val="7F517E80"/>
    <w:rsid w:val="7F556CC2"/>
    <w:rsid w:val="7F572FBC"/>
    <w:rsid w:val="7F741DC0"/>
    <w:rsid w:val="7F780DE1"/>
    <w:rsid w:val="7F7B38EA"/>
    <w:rsid w:val="7F7D2A23"/>
    <w:rsid w:val="7F8B73C1"/>
    <w:rsid w:val="7F8E4C0D"/>
    <w:rsid w:val="7F9D1FBE"/>
    <w:rsid w:val="7FBD72C3"/>
    <w:rsid w:val="7FC22B2C"/>
    <w:rsid w:val="7FD30895"/>
    <w:rsid w:val="7FE9630A"/>
    <w:rsid w:val="7FEB2083"/>
    <w:rsid w:val="7FEF024F"/>
    <w:rsid w:val="7FF52F01"/>
    <w:rsid w:val="7FF60A27"/>
    <w:rsid w:val="7F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267">
    <w:lsdException w:name="index 1" w:qFormat="0"/>
    <w:lsdException w:name="index 2" w:qFormat="0"/>
    <w:lsdException w:name="index 3" w:qFormat="0"/>
    <w:lsdException w:name="index 4" w:qFormat="0"/>
    <w:lsdException w:name="index 5" w:qFormat="0"/>
    <w:lsdException w:name="index 6" w:qFormat="0"/>
    <w:lsdException w:name="index 7" w:qFormat="0"/>
    <w:lsdException w:name="index 8" w:qFormat="0"/>
    <w:lsdException w:name="index 9" w:qFormat="0"/>
    <w:lsdException w:name="toc 1" w:semiHidden="1"/>
    <w:lsdException w:name="toc 2" w:semiHidden="1"/>
    <w:lsdException w:name="toc 4" w:semiHidden="1"/>
    <w:lsdException w:name="toc 6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index heading" w:qFormat="0"/>
    <w:lsdException w:name="caption" w:semiHidden="1" w:unhideWhenUsed="1"/>
    <w:lsdException w:name="table of figures" w:qFormat="0"/>
    <w:lsdException w:name="envelope address" w:semiHidden="1"/>
    <w:lsdException w:name="envelope return" w:semiHidden="1"/>
    <w:lsdException w:name="footnote reference" w:semiHidden="1"/>
    <w:lsdException w:name="annotation reference" w:qFormat="0"/>
    <w:lsdException w:name="line number" w:semiHidden="1"/>
    <w:lsdException w:name="endnote reference" w:qFormat="0"/>
    <w:lsdException w:name="endnote text" w:qFormat="0"/>
    <w:lsdException w:name="table of authorities" w:qFormat="0"/>
    <w:lsdException w:name="macro" w:qFormat="0"/>
    <w:lsdException w:name="toa heading" w:qFormat="0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Note Heading" w:semiHidden="1"/>
    <w:lsdException w:name="Body Text Indent 3" w:semiHidden="1"/>
    <w:lsdException w:name="Block Text" w:semiHidden="1"/>
    <w:lsdException w:name="Document Map" w:qFormat="0"/>
    <w:lsdException w:name="Plain Text" w:semiHidden="1"/>
    <w:lsdException w:name="E-mail Signature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/>
    <w:lsdException w:name="Normal Table" w:semiHidden="1" w:uiPriority="99" w:unhideWhenUsed="1"/>
    <w:lsdException w:name="annotation subject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1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f9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9"/>
    <w:next w:val="af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9"/>
    <w:next w:val="af9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9"/>
    <w:next w:val="af9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9"/>
    <w:next w:val="af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9"/>
    <w:next w:val="af9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9"/>
    <w:next w:val="af9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9"/>
    <w:next w:val="af9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9"/>
    <w:next w:val="af9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9"/>
    <w:next w:val="af9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a">
    <w:name w:val="Default Paragraph Font"/>
    <w:uiPriority w:val="1"/>
    <w:semiHidden/>
    <w:unhideWhenUsed/>
  </w:style>
  <w:style w:type="table" w:default="1" w:styleId="af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c">
    <w:name w:val="No List"/>
    <w:uiPriority w:val="99"/>
    <w:semiHidden/>
    <w:unhideWhenUsed/>
  </w:style>
  <w:style w:type="paragraph" w:styleId="33">
    <w:name w:val="List 3"/>
    <w:basedOn w:val="af9"/>
    <w:semiHidden/>
    <w:qFormat/>
    <w:pPr>
      <w:ind w:leftChars="400" w:left="100" w:hangingChars="200" w:hanging="200"/>
      <w:jc w:val="left"/>
    </w:pPr>
    <w:rPr>
      <w:szCs w:val="21"/>
    </w:rPr>
  </w:style>
  <w:style w:type="paragraph" w:styleId="70">
    <w:name w:val="toc 7"/>
    <w:basedOn w:val="60"/>
    <w:qFormat/>
  </w:style>
  <w:style w:type="paragraph" w:styleId="60">
    <w:name w:val="toc 6"/>
    <w:basedOn w:val="52"/>
    <w:semiHidden/>
    <w:qFormat/>
  </w:style>
  <w:style w:type="paragraph" w:styleId="52">
    <w:name w:val="toc 5"/>
    <w:basedOn w:val="42"/>
    <w:qFormat/>
  </w:style>
  <w:style w:type="paragraph" w:styleId="42">
    <w:name w:val="toc 4"/>
    <w:basedOn w:val="34"/>
    <w:semiHidden/>
    <w:qFormat/>
  </w:style>
  <w:style w:type="paragraph" w:styleId="34">
    <w:name w:val="toc 3"/>
    <w:basedOn w:val="23"/>
    <w:qFormat/>
  </w:style>
  <w:style w:type="paragraph" w:styleId="23">
    <w:name w:val="toc 2"/>
    <w:basedOn w:val="10"/>
    <w:semiHidden/>
    <w:qFormat/>
  </w:style>
  <w:style w:type="paragraph" w:styleId="10">
    <w:name w:val="toc 1"/>
    <w:semiHidden/>
    <w:qFormat/>
    <w:pPr>
      <w:jc w:val="both"/>
    </w:pPr>
    <w:rPr>
      <w:rFonts w:ascii="宋体"/>
      <w:sz w:val="21"/>
    </w:rPr>
  </w:style>
  <w:style w:type="paragraph" w:styleId="20">
    <w:name w:val="List Number 2"/>
    <w:basedOn w:val="af9"/>
    <w:qFormat/>
    <w:pPr>
      <w:numPr>
        <w:numId w:val="2"/>
      </w:numPr>
      <w:jc w:val="left"/>
    </w:pPr>
    <w:rPr>
      <w:szCs w:val="21"/>
    </w:rPr>
  </w:style>
  <w:style w:type="paragraph" w:styleId="afd">
    <w:name w:val="Note Heading"/>
    <w:basedOn w:val="af9"/>
    <w:next w:val="af9"/>
    <w:semiHidden/>
    <w:qFormat/>
    <w:pPr>
      <w:ind w:leftChars="360" w:left="1260" w:hangingChars="240" w:hanging="504"/>
      <w:jc w:val="center"/>
    </w:pPr>
    <w:rPr>
      <w:szCs w:val="21"/>
    </w:rPr>
  </w:style>
  <w:style w:type="paragraph" w:styleId="41">
    <w:name w:val="List Bullet 4"/>
    <w:basedOn w:val="af9"/>
    <w:semiHidden/>
    <w:qFormat/>
    <w:pPr>
      <w:numPr>
        <w:numId w:val="3"/>
      </w:numPr>
      <w:jc w:val="left"/>
    </w:pPr>
    <w:rPr>
      <w:szCs w:val="21"/>
    </w:rPr>
  </w:style>
  <w:style w:type="paragraph" w:styleId="afe">
    <w:name w:val="E-mail Signature"/>
    <w:basedOn w:val="af9"/>
    <w:semiHidden/>
    <w:qFormat/>
    <w:pPr>
      <w:ind w:leftChars="360" w:left="1260" w:hangingChars="240" w:hanging="504"/>
      <w:jc w:val="left"/>
    </w:pPr>
    <w:rPr>
      <w:szCs w:val="21"/>
    </w:rPr>
  </w:style>
  <w:style w:type="paragraph" w:styleId="a6">
    <w:name w:val="List Number"/>
    <w:basedOn w:val="af9"/>
    <w:semiHidden/>
    <w:qFormat/>
    <w:pPr>
      <w:numPr>
        <w:numId w:val="4"/>
      </w:numPr>
      <w:ind w:leftChars="360"/>
      <w:jc w:val="left"/>
    </w:pPr>
    <w:rPr>
      <w:szCs w:val="21"/>
    </w:rPr>
  </w:style>
  <w:style w:type="paragraph" w:styleId="aff">
    <w:name w:val="Normal Indent"/>
    <w:basedOn w:val="af9"/>
    <w:semiHidden/>
    <w:qFormat/>
    <w:pPr>
      <w:ind w:leftChars="360" w:left="1260" w:firstLineChars="200" w:firstLine="420"/>
      <w:jc w:val="left"/>
    </w:pPr>
    <w:rPr>
      <w:szCs w:val="21"/>
    </w:rPr>
  </w:style>
  <w:style w:type="paragraph" w:styleId="a7">
    <w:name w:val="List Bullet"/>
    <w:basedOn w:val="af9"/>
    <w:semiHidden/>
    <w:qFormat/>
    <w:pPr>
      <w:numPr>
        <w:numId w:val="5"/>
      </w:numPr>
      <w:ind w:leftChars="360"/>
      <w:jc w:val="left"/>
    </w:pPr>
    <w:rPr>
      <w:szCs w:val="21"/>
    </w:rPr>
  </w:style>
  <w:style w:type="paragraph" w:styleId="aff0">
    <w:name w:val="envelope address"/>
    <w:basedOn w:val="af9"/>
    <w:semiHidden/>
    <w:qFormat/>
    <w:pPr>
      <w:framePr w:w="7920" w:h="1980" w:hRule="exact" w:hSpace="180" w:wrap="auto" w:hAnchor="page" w:xAlign="center" w:yAlign="bottom"/>
      <w:snapToGrid w:val="0"/>
      <w:ind w:leftChars="1400" w:left="100" w:hangingChars="240" w:hanging="504"/>
      <w:jc w:val="left"/>
    </w:pPr>
    <w:rPr>
      <w:rFonts w:ascii="Arial" w:hAnsi="Arial" w:cs="Arial"/>
      <w:sz w:val="24"/>
      <w:szCs w:val="21"/>
    </w:rPr>
  </w:style>
  <w:style w:type="paragraph" w:styleId="aff1">
    <w:name w:val="annotation text"/>
    <w:basedOn w:val="af9"/>
    <w:link w:val="Char"/>
    <w:qFormat/>
    <w:pPr>
      <w:jc w:val="left"/>
    </w:pPr>
  </w:style>
  <w:style w:type="paragraph" w:styleId="aff2">
    <w:name w:val="Salutation"/>
    <w:basedOn w:val="af9"/>
    <w:next w:val="af9"/>
    <w:semiHidden/>
    <w:qFormat/>
    <w:pPr>
      <w:ind w:leftChars="360" w:left="1260" w:hangingChars="240" w:hanging="504"/>
      <w:jc w:val="left"/>
    </w:pPr>
    <w:rPr>
      <w:szCs w:val="21"/>
    </w:rPr>
  </w:style>
  <w:style w:type="paragraph" w:styleId="32">
    <w:name w:val="Body Text 3"/>
    <w:basedOn w:val="af9"/>
    <w:qFormat/>
    <w:pPr>
      <w:numPr>
        <w:ilvl w:val="1"/>
        <w:numId w:val="6"/>
      </w:numPr>
      <w:tabs>
        <w:tab w:val="left" w:pos="480"/>
      </w:tabs>
      <w:spacing w:beforeLines="50" w:before="156" w:afterLines="50" w:after="156" w:line="500" w:lineRule="exact"/>
      <w:ind w:leftChars="360" w:left="360" w:hangingChars="240" w:hanging="240"/>
      <w:jc w:val="center"/>
    </w:pPr>
    <w:rPr>
      <w:rFonts w:eastAsia="黑体"/>
      <w:sz w:val="24"/>
      <w:szCs w:val="16"/>
    </w:rPr>
  </w:style>
  <w:style w:type="paragraph" w:styleId="aff3">
    <w:name w:val="Closing"/>
    <w:basedOn w:val="af9"/>
    <w:semiHidden/>
    <w:qFormat/>
    <w:pPr>
      <w:ind w:leftChars="2100" w:left="100" w:hangingChars="240" w:hanging="504"/>
      <w:jc w:val="left"/>
    </w:pPr>
    <w:rPr>
      <w:szCs w:val="21"/>
    </w:rPr>
  </w:style>
  <w:style w:type="paragraph" w:styleId="31">
    <w:name w:val="List Bullet 3"/>
    <w:basedOn w:val="af9"/>
    <w:semiHidden/>
    <w:qFormat/>
    <w:pPr>
      <w:numPr>
        <w:numId w:val="7"/>
      </w:numPr>
      <w:jc w:val="left"/>
    </w:pPr>
    <w:rPr>
      <w:szCs w:val="21"/>
    </w:rPr>
  </w:style>
  <w:style w:type="paragraph" w:styleId="aff4">
    <w:name w:val="Body Text"/>
    <w:basedOn w:val="af9"/>
    <w:semiHidden/>
    <w:qFormat/>
    <w:pPr>
      <w:spacing w:after="120"/>
      <w:ind w:leftChars="360" w:left="1260" w:hangingChars="240" w:hanging="504"/>
      <w:jc w:val="left"/>
    </w:pPr>
    <w:rPr>
      <w:szCs w:val="21"/>
    </w:rPr>
  </w:style>
  <w:style w:type="paragraph" w:styleId="aff5">
    <w:name w:val="Body Text Indent"/>
    <w:basedOn w:val="af9"/>
    <w:link w:val="Char0"/>
    <w:qFormat/>
    <w:pPr>
      <w:ind w:leftChars="350" w:left="735"/>
    </w:pPr>
    <w:rPr>
      <w:color w:val="FF0000"/>
    </w:rPr>
  </w:style>
  <w:style w:type="paragraph" w:styleId="30">
    <w:name w:val="List Number 3"/>
    <w:basedOn w:val="af9"/>
    <w:qFormat/>
    <w:pPr>
      <w:numPr>
        <w:numId w:val="8"/>
      </w:numPr>
      <w:jc w:val="left"/>
    </w:pPr>
    <w:rPr>
      <w:szCs w:val="21"/>
    </w:rPr>
  </w:style>
  <w:style w:type="paragraph" w:styleId="24">
    <w:name w:val="List 2"/>
    <w:basedOn w:val="af9"/>
    <w:semiHidden/>
    <w:qFormat/>
    <w:pPr>
      <w:ind w:leftChars="200" w:left="100" w:hangingChars="200" w:hanging="200"/>
      <w:jc w:val="left"/>
    </w:pPr>
    <w:rPr>
      <w:szCs w:val="21"/>
    </w:rPr>
  </w:style>
  <w:style w:type="paragraph" w:styleId="aff6">
    <w:name w:val="List Continue"/>
    <w:basedOn w:val="af9"/>
    <w:semiHidden/>
    <w:qFormat/>
    <w:pPr>
      <w:spacing w:after="120"/>
      <w:ind w:leftChars="200" w:left="420" w:hangingChars="240" w:hanging="504"/>
      <w:jc w:val="left"/>
    </w:pPr>
    <w:rPr>
      <w:szCs w:val="21"/>
    </w:rPr>
  </w:style>
  <w:style w:type="paragraph" w:styleId="aff7">
    <w:name w:val="Block Text"/>
    <w:basedOn w:val="af9"/>
    <w:semiHidden/>
    <w:qFormat/>
    <w:pPr>
      <w:spacing w:after="120"/>
      <w:ind w:leftChars="700" w:left="1440" w:rightChars="700" w:right="1440" w:hangingChars="240" w:hanging="504"/>
      <w:jc w:val="left"/>
    </w:pPr>
    <w:rPr>
      <w:szCs w:val="21"/>
    </w:rPr>
  </w:style>
  <w:style w:type="paragraph" w:styleId="21">
    <w:name w:val="List Bullet 2"/>
    <w:basedOn w:val="af9"/>
    <w:semiHidden/>
    <w:qFormat/>
    <w:pPr>
      <w:numPr>
        <w:numId w:val="9"/>
      </w:numPr>
      <w:jc w:val="left"/>
    </w:pPr>
    <w:rPr>
      <w:szCs w:val="21"/>
    </w:rPr>
  </w:style>
  <w:style w:type="paragraph" w:styleId="HTML">
    <w:name w:val="HTML Address"/>
    <w:basedOn w:val="af9"/>
    <w:qFormat/>
    <w:rPr>
      <w:i/>
      <w:iCs/>
    </w:rPr>
  </w:style>
  <w:style w:type="paragraph" w:styleId="aff8">
    <w:name w:val="Plain Text"/>
    <w:basedOn w:val="af9"/>
    <w:semiHidden/>
    <w:qFormat/>
    <w:pPr>
      <w:ind w:leftChars="360" w:left="1260" w:hangingChars="240" w:hanging="504"/>
      <w:jc w:val="left"/>
    </w:pPr>
    <w:rPr>
      <w:rFonts w:ascii="宋体" w:hAnsi="Courier New" w:cs="Courier New"/>
      <w:szCs w:val="21"/>
    </w:rPr>
  </w:style>
  <w:style w:type="paragraph" w:styleId="51">
    <w:name w:val="List Bullet 5"/>
    <w:basedOn w:val="af9"/>
    <w:semiHidden/>
    <w:qFormat/>
    <w:pPr>
      <w:numPr>
        <w:numId w:val="10"/>
      </w:numPr>
      <w:jc w:val="left"/>
    </w:pPr>
    <w:rPr>
      <w:szCs w:val="21"/>
    </w:rPr>
  </w:style>
  <w:style w:type="paragraph" w:styleId="40">
    <w:name w:val="List Number 4"/>
    <w:basedOn w:val="af9"/>
    <w:semiHidden/>
    <w:qFormat/>
    <w:pPr>
      <w:numPr>
        <w:numId w:val="11"/>
      </w:numPr>
      <w:jc w:val="left"/>
    </w:pPr>
    <w:rPr>
      <w:szCs w:val="21"/>
    </w:rPr>
  </w:style>
  <w:style w:type="paragraph" w:styleId="80">
    <w:name w:val="toc 8"/>
    <w:basedOn w:val="70"/>
    <w:semiHidden/>
    <w:qFormat/>
  </w:style>
  <w:style w:type="paragraph" w:styleId="aff9">
    <w:name w:val="Date"/>
    <w:basedOn w:val="af9"/>
    <w:next w:val="af9"/>
    <w:semiHidden/>
    <w:qFormat/>
    <w:pPr>
      <w:ind w:leftChars="2500" w:left="100" w:hangingChars="240" w:hanging="504"/>
      <w:jc w:val="left"/>
    </w:pPr>
    <w:rPr>
      <w:szCs w:val="21"/>
    </w:rPr>
  </w:style>
  <w:style w:type="paragraph" w:styleId="25">
    <w:name w:val="Body Text Indent 2"/>
    <w:basedOn w:val="af9"/>
    <w:qFormat/>
    <w:pPr>
      <w:ind w:leftChars="350" w:left="735"/>
    </w:pPr>
  </w:style>
  <w:style w:type="paragraph" w:styleId="53">
    <w:name w:val="List Continue 5"/>
    <w:basedOn w:val="af9"/>
    <w:semiHidden/>
    <w:qFormat/>
    <w:pPr>
      <w:spacing w:after="120"/>
      <w:ind w:leftChars="1000" w:left="2100" w:hangingChars="240" w:hanging="504"/>
      <w:jc w:val="left"/>
    </w:pPr>
    <w:rPr>
      <w:szCs w:val="21"/>
    </w:rPr>
  </w:style>
  <w:style w:type="paragraph" w:styleId="affa">
    <w:name w:val="Balloon Text"/>
    <w:basedOn w:val="af9"/>
    <w:semiHidden/>
    <w:qFormat/>
    <w:rPr>
      <w:sz w:val="18"/>
      <w:szCs w:val="18"/>
    </w:rPr>
  </w:style>
  <w:style w:type="paragraph" w:styleId="affb">
    <w:name w:val="footer"/>
    <w:basedOn w:val="af9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envelope return"/>
    <w:basedOn w:val="af9"/>
    <w:semiHidden/>
    <w:qFormat/>
    <w:pPr>
      <w:snapToGrid w:val="0"/>
      <w:ind w:leftChars="360" w:left="1260" w:hangingChars="240" w:hanging="504"/>
      <w:jc w:val="left"/>
    </w:pPr>
    <w:rPr>
      <w:rFonts w:ascii="Arial" w:hAnsi="Arial" w:cs="Arial"/>
      <w:szCs w:val="21"/>
    </w:rPr>
  </w:style>
  <w:style w:type="paragraph" w:styleId="affd">
    <w:name w:val="header"/>
    <w:basedOn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e">
    <w:name w:val="Signature"/>
    <w:basedOn w:val="af9"/>
    <w:semiHidden/>
    <w:qFormat/>
    <w:pPr>
      <w:ind w:leftChars="2100" w:left="100" w:hangingChars="240" w:hanging="504"/>
      <w:jc w:val="left"/>
    </w:pPr>
    <w:rPr>
      <w:szCs w:val="21"/>
    </w:rPr>
  </w:style>
  <w:style w:type="paragraph" w:styleId="43">
    <w:name w:val="List Continue 4"/>
    <w:basedOn w:val="af9"/>
    <w:semiHidden/>
    <w:qFormat/>
    <w:pPr>
      <w:spacing w:after="120"/>
      <w:ind w:leftChars="800" w:left="1680" w:hangingChars="240" w:hanging="504"/>
      <w:jc w:val="left"/>
    </w:pPr>
    <w:rPr>
      <w:szCs w:val="21"/>
    </w:rPr>
  </w:style>
  <w:style w:type="paragraph" w:styleId="afff">
    <w:name w:val="Subtitle"/>
    <w:basedOn w:val="af9"/>
    <w:qFormat/>
    <w:pPr>
      <w:spacing w:before="240" w:after="60" w:line="312" w:lineRule="auto"/>
      <w:ind w:leftChars="360" w:left="1260" w:hangingChars="240" w:hanging="504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0">
    <w:name w:val="List Number 5"/>
    <w:basedOn w:val="af9"/>
    <w:semiHidden/>
    <w:qFormat/>
    <w:pPr>
      <w:numPr>
        <w:numId w:val="12"/>
      </w:numPr>
      <w:jc w:val="left"/>
    </w:pPr>
    <w:rPr>
      <w:szCs w:val="21"/>
    </w:rPr>
  </w:style>
  <w:style w:type="paragraph" w:styleId="afff0">
    <w:name w:val="List"/>
    <w:basedOn w:val="af9"/>
    <w:semiHidden/>
    <w:qFormat/>
    <w:pPr>
      <w:ind w:leftChars="360" w:left="200" w:hangingChars="200" w:hanging="200"/>
      <w:jc w:val="left"/>
    </w:pPr>
    <w:rPr>
      <w:szCs w:val="21"/>
    </w:rPr>
  </w:style>
  <w:style w:type="paragraph" w:styleId="afff1">
    <w:name w:val="footnote text"/>
    <w:basedOn w:val="af9"/>
    <w:semiHidden/>
    <w:qFormat/>
    <w:pPr>
      <w:snapToGrid w:val="0"/>
      <w:jc w:val="left"/>
    </w:pPr>
    <w:rPr>
      <w:sz w:val="18"/>
      <w:szCs w:val="18"/>
    </w:rPr>
  </w:style>
  <w:style w:type="paragraph" w:styleId="54">
    <w:name w:val="List 5"/>
    <w:basedOn w:val="af9"/>
    <w:semiHidden/>
    <w:qFormat/>
    <w:pPr>
      <w:ind w:leftChars="800" w:left="100" w:hangingChars="200" w:hanging="200"/>
      <w:jc w:val="left"/>
    </w:pPr>
    <w:rPr>
      <w:szCs w:val="21"/>
    </w:rPr>
  </w:style>
  <w:style w:type="paragraph" w:styleId="35">
    <w:name w:val="Body Text Indent 3"/>
    <w:basedOn w:val="af9"/>
    <w:semiHidden/>
    <w:qFormat/>
    <w:pPr>
      <w:spacing w:after="120"/>
      <w:ind w:leftChars="200" w:left="420" w:hangingChars="240" w:hanging="504"/>
      <w:jc w:val="left"/>
    </w:pPr>
    <w:rPr>
      <w:sz w:val="16"/>
      <w:szCs w:val="16"/>
    </w:rPr>
  </w:style>
  <w:style w:type="paragraph" w:styleId="90">
    <w:name w:val="toc 9"/>
    <w:basedOn w:val="80"/>
    <w:semiHidden/>
    <w:qFormat/>
  </w:style>
  <w:style w:type="paragraph" w:styleId="22">
    <w:name w:val="Body Text 2"/>
    <w:basedOn w:val="af9"/>
    <w:qFormat/>
    <w:pPr>
      <w:numPr>
        <w:ilvl w:val="2"/>
        <w:numId w:val="13"/>
      </w:numPr>
      <w:tabs>
        <w:tab w:val="left" w:pos="480"/>
      </w:tabs>
      <w:spacing w:line="500" w:lineRule="exact"/>
      <w:ind w:leftChars="360" w:left="360"/>
      <w:jc w:val="left"/>
    </w:pPr>
    <w:rPr>
      <w:szCs w:val="21"/>
    </w:rPr>
  </w:style>
  <w:style w:type="paragraph" w:styleId="44">
    <w:name w:val="List 4"/>
    <w:basedOn w:val="af9"/>
    <w:semiHidden/>
    <w:qFormat/>
    <w:pPr>
      <w:ind w:leftChars="600" w:left="100" w:hangingChars="200" w:hanging="200"/>
      <w:jc w:val="left"/>
    </w:pPr>
    <w:rPr>
      <w:szCs w:val="21"/>
    </w:rPr>
  </w:style>
  <w:style w:type="paragraph" w:styleId="26">
    <w:name w:val="List Continue 2"/>
    <w:basedOn w:val="af9"/>
    <w:semiHidden/>
    <w:qFormat/>
    <w:pPr>
      <w:spacing w:after="120"/>
      <w:ind w:leftChars="400" w:left="840" w:hangingChars="240" w:hanging="504"/>
      <w:jc w:val="left"/>
    </w:pPr>
    <w:rPr>
      <w:szCs w:val="21"/>
    </w:rPr>
  </w:style>
  <w:style w:type="paragraph" w:styleId="afff2">
    <w:name w:val="Message Header"/>
    <w:basedOn w:val="af9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  <w:jc w:val="left"/>
    </w:pPr>
    <w:rPr>
      <w:rFonts w:ascii="Arial" w:hAnsi="Arial" w:cs="Arial"/>
      <w:sz w:val="24"/>
      <w:szCs w:val="21"/>
    </w:rPr>
  </w:style>
  <w:style w:type="paragraph" w:styleId="HTML0">
    <w:name w:val="HTML Preformatted"/>
    <w:basedOn w:val="af9"/>
    <w:qFormat/>
    <w:rPr>
      <w:rFonts w:ascii="Courier New" w:hAnsi="Courier New" w:cs="Courier New"/>
      <w:sz w:val="20"/>
      <w:szCs w:val="20"/>
    </w:rPr>
  </w:style>
  <w:style w:type="paragraph" w:styleId="afff3">
    <w:name w:val="Normal (Web)"/>
    <w:basedOn w:val="af9"/>
    <w:semiHidden/>
    <w:qFormat/>
    <w:pPr>
      <w:ind w:leftChars="360" w:left="1260" w:hangingChars="240" w:hanging="504"/>
      <w:jc w:val="left"/>
    </w:pPr>
    <w:rPr>
      <w:sz w:val="24"/>
      <w:szCs w:val="21"/>
    </w:rPr>
  </w:style>
  <w:style w:type="paragraph" w:styleId="36">
    <w:name w:val="List Continue 3"/>
    <w:basedOn w:val="af9"/>
    <w:semiHidden/>
    <w:qFormat/>
    <w:pPr>
      <w:spacing w:after="120"/>
      <w:ind w:leftChars="600" w:left="1260" w:hangingChars="240" w:hanging="504"/>
      <w:jc w:val="left"/>
    </w:pPr>
    <w:rPr>
      <w:szCs w:val="21"/>
    </w:rPr>
  </w:style>
  <w:style w:type="paragraph" w:styleId="afff4">
    <w:name w:val="Title"/>
    <w:basedOn w:val="af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5">
    <w:name w:val="annotation subject"/>
    <w:basedOn w:val="aff1"/>
    <w:next w:val="aff1"/>
    <w:link w:val="Char1"/>
    <w:rPr>
      <w:b/>
      <w:bCs/>
    </w:rPr>
  </w:style>
  <w:style w:type="paragraph" w:styleId="afff6">
    <w:name w:val="Body Text First Indent"/>
    <w:basedOn w:val="aff4"/>
    <w:qFormat/>
    <w:pPr>
      <w:ind w:firstLineChars="100" w:firstLine="420"/>
    </w:pPr>
  </w:style>
  <w:style w:type="paragraph" w:styleId="27">
    <w:name w:val="Body Text First Indent 2"/>
    <w:basedOn w:val="aff5"/>
    <w:link w:val="2Char"/>
    <w:qFormat/>
    <w:pPr>
      <w:spacing w:after="120"/>
      <w:ind w:leftChars="200" w:left="420" w:firstLineChars="200" w:firstLine="420"/>
      <w:jc w:val="left"/>
    </w:pPr>
  </w:style>
  <w:style w:type="table" w:styleId="afff7">
    <w:name w:val="Table Grid"/>
    <w:basedOn w:val="afb"/>
    <w:semiHidden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Theme"/>
    <w:basedOn w:val="afb"/>
    <w:semiHidden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olorful 1"/>
    <w:basedOn w:val="afb"/>
    <w:semiHidden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Colorful 2"/>
    <w:basedOn w:val="afb"/>
    <w:semiHidden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7">
    <w:name w:val="Table Colorful 3"/>
    <w:basedOn w:val="afb"/>
    <w:semiHidden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9">
    <w:name w:val="Table Elegant"/>
    <w:basedOn w:val="afb"/>
    <w:semiHidden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Classic 1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Classic 2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lassic 3"/>
    <w:basedOn w:val="afb"/>
    <w:semiHidden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imple 1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Simple 2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Simple 3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">
    <w:name w:val="Table Subtle 1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Subtle 2"/>
    <w:basedOn w:val="afb"/>
    <w:semiHidden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3D effects 1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3D effects 3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List 1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List 2"/>
    <w:basedOn w:val="afb"/>
    <w:semiHidden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List 3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List 4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1">
    <w:name w:val="Table List 6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a">
    <w:name w:val="Table Contemporary"/>
    <w:basedOn w:val="afb"/>
    <w:semiHidden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7">
    <w:name w:val="Table Columns 1"/>
    <w:basedOn w:val="afb"/>
    <w:semiHidden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fb"/>
    <w:semiHidden/>
    <w:qFormat/>
    <w:pPr>
      <w:widowControl w:val="0"/>
      <w:jc w:val="both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umns 3"/>
    <w:basedOn w:val="afb"/>
    <w:semiHidden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8">
    <w:name w:val="Table Grid 1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">
    <w:name w:val="Table Grid 2"/>
    <w:basedOn w:val="afb"/>
    <w:semiHidden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Grid 3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fb"/>
    <w:semiHidden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7">
    <w:name w:val="Table Grid 5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2">
    <w:name w:val="Table Grid 6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Grid 7"/>
    <w:basedOn w:val="afb"/>
    <w:semiHidden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Table Web 1"/>
    <w:basedOn w:val="afb"/>
    <w:semiHidden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Web 2"/>
    <w:basedOn w:val="afb"/>
    <w:semiHidden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Web 3"/>
    <w:basedOn w:val="afb"/>
    <w:semiHidden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b">
    <w:name w:val="Table Professional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ffc">
    <w:name w:val="Strong"/>
    <w:qFormat/>
    <w:rPr>
      <w:b/>
      <w:bCs/>
    </w:rPr>
  </w:style>
  <w:style w:type="character" w:styleId="afffd">
    <w:name w:val="page number"/>
    <w:qFormat/>
    <w:rPr>
      <w:rFonts w:ascii="Times New Roman" w:eastAsia="宋体" w:hAnsi="Times New Roman"/>
      <w:sz w:val="18"/>
    </w:rPr>
  </w:style>
  <w:style w:type="character" w:styleId="afffe">
    <w:name w:val="FollowedHyperlink"/>
    <w:qFormat/>
    <w:rPr>
      <w:color w:val="800080"/>
      <w:u w:val="single"/>
    </w:rPr>
  </w:style>
  <w:style w:type="character" w:styleId="affff">
    <w:name w:val="Emphasis"/>
    <w:qFormat/>
    <w:rPr>
      <w:i/>
      <w:iCs/>
    </w:rPr>
  </w:style>
  <w:style w:type="character" w:styleId="affff0">
    <w:name w:val="line number"/>
    <w:semiHidden/>
    <w:qFormat/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qFormat/>
  </w:style>
  <w:style w:type="character" w:styleId="HTML4">
    <w:name w:val="HTML Variable"/>
    <w:qFormat/>
    <w:rPr>
      <w:i/>
      <w:iCs/>
    </w:rPr>
  </w:style>
  <w:style w:type="character" w:styleId="affff1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affff2">
    <w:name w:val="annotation reference"/>
    <w:basedOn w:val="afa"/>
    <w:rPr>
      <w:sz w:val="21"/>
      <w:szCs w:val="21"/>
    </w:rPr>
  </w:style>
  <w:style w:type="character" w:styleId="HTML6">
    <w:name w:val="HTML Cite"/>
    <w:qFormat/>
    <w:rPr>
      <w:i/>
      <w:iCs/>
    </w:rPr>
  </w:style>
  <w:style w:type="character" w:styleId="affff3">
    <w:name w:val="footnote reference"/>
    <w:semiHidden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character" w:customStyle="1" w:styleId="Char0">
    <w:name w:val="正文文本缩进 Char"/>
    <w:link w:val="aff5"/>
    <w:qFormat/>
    <w:rPr>
      <w:rFonts w:eastAsia="宋体"/>
      <w:color w:val="FF0000"/>
      <w:kern w:val="2"/>
      <w:sz w:val="21"/>
      <w:szCs w:val="24"/>
      <w:lang w:val="en-US" w:eastAsia="zh-CN" w:bidi="ar-SA"/>
    </w:rPr>
  </w:style>
  <w:style w:type="character" w:customStyle="1" w:styleId="2Char">
    <w:name w:val="正文首行缩进 2 Char"/>
    <w:link w:val="27"/>
    <w:qFormat/>
    <w:rPr>
      <w:lang w:val="en-US" w:eastAsia="zh-CN" w:bidi="ar-SA"/>
    </w:rPr>
  </w:style>
  <w:style w:type="paragraph" w:customStyle="1" w:styleId="affff4">
    <w:name w:val="标准标志"/>
    <w:next w:val="af9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5">
    <w:name w:val="标准称谓"/>
    <w:next w:val="af9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6">
    <w:name w:val="标准书脚_偶数页"/>
    <w:qFormat/>
    <w:pPr>
      <w:spacing w:before="120"/>
    </w:pPr>
    <w:rPr>
      <w:sz w:val="18"/>
    </w:rPr>
  </w:style>
  <w:style w:type="paragraph" w:customStyle="1" w:styleId="affff7">
    <w:name w:val="标准书脚_奇数页"/>
    <w:qFormat/>
    <w:pPr>
      <w:spacing w:before="120"/>
      <w:jc w:val="right"/>
    </w:pPr>
    <w:rPr>
      <w:sz w:val="18"/>
    </w:rPr>
  </w:style>
  <w:style w:type="paragraph" w:customStyle="1" w:styleId="affff8">
    <w:name w:val="标准书眉_奇数页"/>
    <w:next w:val="af9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9">
    <w:name w:val="标准书眉_偶数页"/>
    <w:basedOn w:val="affff8"/>
    <w:next w:val="af9"/>
    <w:qFormat/>
    <w:pPr>
      <w:jc w:val="left"/>
    </w:pPr>
  </w:style>
  <w:style w:type="paragraph" w:customStyle="1" w:styleId="affffa">
    <w:name w:val="标准书眉一"/>
    <w:qFormat/>
    <w:pPr>
      <w:jc w:val="both"/>
    </w:pPr>
  </w:style>
  <w:style w:type="paragraph" w:customStyle="1" w:styleId="a">
    <w:name w:val="前言、引言标题"/>
    <w:next w:val="af9"/>
    <w:qFormat/>
    <w:pPr>
      <w:numPr>
        <w:numId w:val="14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b">
    <w:name w:val="参考文献、索引标题"/>
    <w:basedOn w:val="a"/>
    <w:next w:val="af9"/>
    <w:qFormat/>
    <w:pPr>
      <w:numPr>
        <w:numId w:val="0"/>
      </w:numPr>
      <w:spacing w:after="200"/>
    </w:pPr>
    <w:rPr>
      <w:sz w:val="21"/>
    </w:rPr>
  </w:style>
  <w:style w:type="paragraph" w:customStyle="1" w:styleId="affff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0">
    <w:name w:val="章标题"/>
    <w:next w:val="affffc"/>
    <w:qFormat/>
    <w:pPr>
      <w:numPr>
        <w:ilvl w:val="1"/>
        <w:numId w:val="14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next w:val="affffc"/>
    <w:link w:val="Char10"/>
    <w:qFormat/>
    <w:pPr>
      <w:numPr>
        <w:ilvl w:val="2"/>
        <w:numId w:val="14"/>
      </w:numPr>
      <w:outlineLvl w:val="2"/>
    </w:pPr>
    <w:rPr>
      <w:rFonts w:eastAsia="黑体"/>
      <w:sz w:val="21"/>
    </w:rPr>
  </w:style>
  <w:style w:type="character" w:customStyle="1" w:styleId="Char10">
    <w:name w:val="一级条标题 Char1"/>
    <w:link w:val="a1"/>
    <w:qFormat/>
    <w:rPr>
      <w:rFonts w:eastAsia="黑体"/>
      <w:sz w:val="21"/>
    </w:rPr>
  </w:style>
  <w:style w:type="paragraph" w:customStyle="1" w:styleId="a2">
    <w:name w:val="二级条标题"/>
    <w:basedOn w:val="a1"/>
    <w:next w:val="affffc"/>
    <w:link w:val="Char11"/>
    <w:qFormat/>
    <w:pPr>
      <w:numPr>
        <w:ilvl w:val="3"/>
      </w:numPr>
      <w:outlineLvl w:val="3"/>
    </w:pPr>
    <w:rPr>
      <w:rFonts w:ascii="黑体"/>
    </w:rPr>
  </w:style>
  <w:style w:type="character" w:customStyle="1" w:styleId="Char11">
    <w:name w:val="二级条标题 Char1"/>
    <w:link w:val="a2"/>
    <w:qFormat/>
    <w:rPr>
      <w:rFonts w:ascii="黑体"/>
      <w:lang w:val="en-US" w:eastAsia="zh-CN" w:bidi="ar-SA"/>
    </w:rPr>
  </w:style>
  <w:style w:type="character" w:customStyle="1" w:styleId="affffd">
    <w:name w:val="发布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fe">
    <w:name w:val="发布部门"/>
    <w:next w:val="affffc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ff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a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f1">
    <w:name w:val="封面标准号2"/>
    <w:basedOn w:val="1a"/>
    <w:qFormat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ff0">
    <w:name w:val="封面标准代替信息"/>
    <w:basedOn w:val="2f1"/>
    <w:qFormat/>
    <w:pPr>
      <w:framePr w:wrap="auto"/>
      <w:spacing w:before="57"/>
    </w:pPr>
    <w:rPr>
      <w:rFonts w:ascii="宋体"/>
      <w:sz w:val="21"/>
    </w:rPr>
  </w:style>
  <w:style w:type="paragraph" w:customStyle="1" w:styleId="affff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2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3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4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5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6">
    <w:name w:val="封面正文"/>
    <w:qFormat/>
    <w:pPr>
      <w:jc w:val="both"/>
    </w:pPr>
  </w:style>
  <w:style w:type="paragraph" w:customStyle="1" w:styleId="af">
    <w:name w:val="附录标识"/>
    <w:basedOn w:val="a"/>
    <w:qFormat/>
    <w:pPr>
      <w:numPr>
        <w:numId w:val="15"/>
      </w:numPr>
      <w:tabs>
        <w:tab w:val="left" w:pos="6405"/>
      </w:tabs>
      <w:spacing w:after="200"/>
    </w:pPr>
    <w:rPr>
      <w:sz w:val="21"/>
    </w:rPr>
  </w:style>
  <w:style w:type="paragraph" w:customStyle="1" w:styleId="ab">
    <w:name w:val="附录表标题"/>
    <w:next w:val="affffc"/>
    <w:qFormat/>
    <w:pPr>
      <w:numPr>
        <w:numId w:val="16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附录章标题"/>
    <w:next w:val="affffc"/>
    <w:qFormat/>
    <w:pPr>
      <w:numPr>
        <w:ilvl w:val="1"/>
        <w:numId w:val="15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1">
    <w:name w:val="附录一级条标题"/>
    <w:basedOn w:val="af0"/>
    <w:next w:val="affffc"/>
    <w:qFormat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f2">
    <w:name w:val="附录二级条标题"/>
    <w:basedOn w:val="af1"/>
    <w:next w:val="affffc"/>
    <w:qFormat/>
    <w:pPr>
      <w:numPr>
        <w:ilvl w:val="3"/>
      </w:numPr>
      <w:outlineLvl w:val="3"/>
    </w:pPr>
  </w:style>
  <w:style w:type="paragraph" w:customStyle="1" w:styleId="af3">
    <w:name w:val="附录三级条标题"/>
    <w:basedOn w:val="af2"/>
    <w:next w:val="affffc"/>
    <w:qFormat/>
    <w:pPr>
      <w:numPr>
        <w:ilvl w:val="4"/>
      </w:numPr>
      <w:outlineLvl w:val="4"/>
    </w:pPr>
  </w:style>
  <w:style w:type="paragraph" w:customStyle="1" w:styleId="af4">
    <w:name w:val="附录四级条标题"/>
    <w:basedOn w:val="af3"/>
    <w:next w:val="affffc"/>
    <w:qFormat/>
    <w:pPr>
      <w:numPr>
        <w:ilvl w:val="5"/>
      </w:numPr>
      <w:outlineLvl w:val="5"/>
    </w:pPr>
  </w:style>
  <w:style w:type="paragraph" w:customStyle="1" w:styleId="a9">
    <w:name w:val="附录图标题"/>
    <w:next w:val="affffc"/>
    <w:qFormat/>
    <w:pPr>
      <w:numPr>
        <w:numId w:val="17"/>
      </w:numPr>
      <w:jc w:val="center"/>
    </w:pPr>
    <w:rPr>
      <w:rFonts w:ascii="黑体" w:eastAsia="黑体"/>
      <w:sz w:val="21"/>
    </w:rPr>
  </w:style>
  <w:style w:type="paragraph" w:customStyle="1" w:styleId="af5">
    <w:name w:val="附录五级条标题"/>
    <w:basedOn w:val="af4"/>
    <w:next w:val="affffc"/>
    <w:qFormat/>
    <w:pPr>
      <w:numPr>
        <w:ilvl w:val="6"/>
      </w:numPr>
      <w:outlineLvl w:val="6"/>
    </w:pPr>
  </w:style>
  <w:style w:type="character" w:customStyle="1" w:styleId="afffff7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afffff8">
    <w:name w:val="个人撰写风格"/>
    <w:qFormat/>
    <w:rPr>
      <w:rFonts w:ascii="Arial" w:eastAsia="宋体" w:hAnsi="Arial" w:cs="Arial"/>
      <w:color w:val="auto"/>
      <w:sz w:val="20"/>
    </w:rPr>
  </w:style>
  <w:style w:type="paragraph" w:customStyle="1" w:styleId="af7">
    <w:name w:val="列项——（一级）"/>
    <w:qFormat/>
    <w:pPr>
      <w:widowControl w:val="0"/>
      <w:numPr>
        <w:numId w:val="18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d">
    <w:name w:val="列项●（二级）"/>
    <w:qFormat/>
    <w:pPr>
      <w:numPr>
        <w:numId w:val="19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f9">
    <w:name w:val="目次、标准名称标题"/>
    <w:basedOn w:val="a"/>
    <w:next w:val="affffc"/>
    <w:qFormat/>
    <w:pPr>
      <w:spacing w:line="460" w:lineRule="exact"/>
    </w:pPr>
  </w:style>
  <w:style w:type="paragraph" w:customStyle="1" w:styleId="afffffa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b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c">
    <w:name w:val="其他发布部门"/>
    <w:basedOn w:val="affffe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3">
    <w:name w:val="三级条标题"/>
    <w:basedOn w:val="a2"/>
    <w:next w:val="affffc"/>
    <w:qFormat/>
    <w:pPr>
      <w:numPr>
        <w:ilvl w:val="4"/>
      </w:numPr>
      <w:outlineLvl w:val="4"/>
    </w:pPr>
  </w:style>
  <w:style w:type="paragraph" w:customStyle="1" w:styleId="afffffd">
    <w:name w:val="实施日期"/>
    <w:basedOn w:val="afffff"/>
    <w:qFormat/>
    <w:pPr>
      <w:framePr w:hSpace="0" w:wrap="around" w:xAlign="right"/>
      <w:jc w:val="right"/>
    </w:pPr>
  </w:style>
  <w:style w:type="paragraph" w:customStyle="1" w:styleId="a8">
    <w:name w:val="示例"/>
    <w:next w:val="affffc"/>
    <w:qFormat/>
    <w:pPr>
      <w:numPr>
        <w:numId w:val="20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fe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4">
    <w:name w:val="四级条标题"/>
    <w:basedOn w:val="a3"/>
    <w:next w:val="affffc"/>
    <w:qFormat/>
    <w:pPr>
      <w:numPr>
        <w:ilvl w:val="5"/>
      </w:numPr>
      <w:outlineLvl w:val="5"/>
    </w:pPr>
  </w:style>
  <w:style w:type="paragraph" w:customStyle="1" w:styleId="affffff">
    <w:name w:val="条文脚注"/>
    <w:basedOn w:val="afff1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ff0">
    <w:name w:val="图表脚注"/>
    <w:next w:val="affffc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f1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5">
    <w:name w:val="五级条标题"/>
    <w:basedOn w:val="a4"/>
    <w:next w:val="affffc"/>
    <w:qFormat/>
    <w:pPr>
      <w:numPr>
        <w:ilvl w:val="6"/>
      </w:numPr>
      <w:outlineLvl w:val="6"/>
    </w:pPr>
  </w:style>
  <w:style w:type="paragraph" w:customStyle="1" w:styleId="ae">
    <w:name w:val="正文表标题"/>
    <w:next w:val="affffc"/>
    <w:qFormat/>
    <w:pPr>
      <w:numPr>
        <w:numId w:val="21"/>
      </w:numPr>
      <w:jc w:val="center"/>
    </w:pPr>
    <w:rPr>
      <w:rFonts w:ascii="黑体" w:eastAsia="黑体"/>
      <w:sz w:val="21"/>
    </w:rPr>
  </w:style>
  <w:style w:type="paragraph" w:customStyle="1" w:styleId="ac">
    <w:name w:val="正文图标题"/>
    <w:next w:val="affffc"/>
    <w:qFormat/>
    <w:pPr>
      <w:numPr>
        <w:numId w:val="22"/>
      </w:numPr>
      <w:jc w:val="center"/>
    </w:pPr>
    <w:rPr>
      <w:rFonts w:ascii="黑体" w:eastAsia="黑体"/>
      <w:sz w:val="21"/>
    </w:rPr>
  </w:style>
  <w:style w:type="paragraph" w:customStyle="1" w:styleId="af6">
    <w:name w:val="注："/>
    <w:next w:val="affffc"/>
    <w:link w:val="Char2"/>
    <w:qFormat/>
    <w:pPr>
      <w:widowControl w:val="0"/>
      <w:numPr>
        <w:numId w:val="23"/>
      </w:numPr>
      <w:autoSpaceDE w:val="0"/>
      <w:autoSpaceDN w:val="0"/>
      <w:jc w:val="both"/>
    </w:pPr>
    <w:rPr>
      <w:rFonts w:ascii="宋体"/>
      <w:sz w:val="18"/>
    </w:rPr>
  </w:style>
  <w:style w:type="character" w:customStyle="1" w:styleId="Char2">
    <w:name w:val="注： Char"/>
    <w:link w:val="af6"/>
    <w:qFormat/>
    <w:rPr>
      <w:rFonts w:ascii="宋体"/>
      <w:sz w:val="18"/>
      <w:lang w:val="en-US" w:eastAsia="zh-CN" w:bidi="ar-SA"/>
    </w:rPr>
  </w:style>
  <w:style w:type="paragraph" w:customStyle="1" w:styleId="af8">
    <w:name w:val="注×："/>
    <w:qFormat/>
    <w:pPr>
      <w:widowControl w:val="0"/>
      <w:numPr>
        <w:ilvl w:val="1"/>
        <w:numId w:val="18"/>
      </w:numPr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ff2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a">
    <w:name w:val="列项◆（三级）"/>
    <w:qFormat/>
    <w:pPr>
      <w:numPr>
        <w:numId w:val="24"/>
      </w:numPr>
      <w:ind w:leftChars="600" w:left="800" w:hangingChars="200" w:hanging="200"/>
    </w:pPr>
    <w:rPr>
      <w:rFonts w:ascii="宋体"/>
      <w:sz w:val="21"/>
    </w:rPr>
  </w:style>
  <w:style w:type="paragraph" w:customStyle="1" w:styleId="affffff3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paragraph" w:customStyle="1" w:styleId="affffff4">
    <w:name w:val="样式 二级条标题 + 宋体"/>
    <w:basedOn w:val="a2"/>
    <w:link w:val="Char12"/>
    <w:qFormat/>
    <w:pPr>
      <w:spacing w:line="300" w:lineRule="exact"/>
    </w:pPr>
    <w:rPr>
      <w:rFonts w:ascii="宋体" w:hAnsi="宋体"/>
      <w:color w:val="000000"/>
    </w:rPr>
  </w:style>
  <w:style w:type="character" w:customStyle="1" w:styleId="Char12">
    <w:name w:val="样式 二级条标题 + 宋体 Char1"/>
    <w:link w:val="affffff4"/>
    <w:qFormat/>
    <w:rPr>
      <w:rFonts w:ascii="宋体" w:hAnsi="宋体"/>
      <w:color w:val="000000"/>
      <w:lang w:val="en-US" w:eastAsia="zh-CN" w:bidi="ar-SA"/>
    </w:rPr>
  </w:style>
  <w:style w:type="character" w:customStyle="1" w:styleId="Char3">
    <w:name w:val="一级条标题 Char"/>
    <w:qFormat/>
    <w:rPr>
      <w:rFonts w:eastAsia="黑体"/>
      <w:sz w:val="21"/>
      <w:lang w:val="en-US" w:eastAsia="zh-CN" w:bidi="ar-SA"/>
    </w:rPr>
  </w:style>
  <w:style w:type="character" w:customStyle="1" w:styleId="Char4">
    <w:name w:val="二级条标题 Char"/>
    <w:qFormat/>
    <w:rPr>
      <w:lang w:val="en-US" w:eastAsia="zh-CN" w:bidi="ar-SA"/>
    </w:rPr>
  </w:style>
  <w:style w:type="character" w:customStyle="1" w:styleId="Char5">
    <w:name w:val="样式 二级条标题 + 宋体 Char"/>
    <w:qFormat/>
    <w:rPr>
      <w:rFonts w:ascii="宋体" w:hAnsi="宋体"/>
      <w:lang w:val="en-US" w:eastAsia="zh-CN" w:bidi="ar-SA"/>
    </w:rPr>
  </w:style>
  <w:style w:type="paragraph" w:customStyle="1" w:styleId="0505">
    <w:name w:val="样式 章标题 + 段前: 0.5 行 段后: 0.5 行"/>
    <w:basedOn w:val="a0"/>
    <w:qFormat/>
    <w:pPr>
      <w:spacing w:before="156" w:after="156"/>
    </w:pPr>
    <w:rPr>
      <w:rFonts w:cs="宋体"/>
    </w:rPr>
  </w:style>
  <w:style w:type="paragraph" w:customStyle="1" w:styleId="2f2">
    <w:name w:val="样式 段 + 黑体 首行缩进:  2 字符"/>
    <w:basedOn w:val="affffc"/>
    <w:qFormat/>
    <w:pPr>
      <w:ind w:firstLine="420"/>
    </w:pPr>
    <w:rPr>
      <w:rFonts w:ascii="黑体" w:cs="宋体"/>
    </w:rPr>
  </w:style>
  <w:style w:type="paragraph" w:customStyle="1" w:styleId="affffff5">
    <w:name w:val="样式 三级条标题 + (中文) 黑体"/>
    <w:basedOn w:val="a3"/>
    <w:qFormat/>
  </w:style>
  <w:style w:type="character" w:customStyle="1" w:styleId="Char6">
    <w:name w:val="三级条标题 Char"/>
    <w:qFormat/>
    <w:rPr>
      <w:lang w:val="en-US" w:eastAsia="zh-CN" w:bidi="ar-SA"/>
    </w:rPr>
  </w:style>
  <w:style w:type="character" w:customStyle="1" w:styleId="Char7">
    <w:name w:val="样式 三级条标题 + (中文) 黑体 Char"/>
    <w:qFormat/>
    <w:rPr>
      <w:lang w:val="en-US" w:eastAsia="zh-CN" w:bidi="ar-SA"/>
    </w:rPr>
  </w:style>
  <w:style w:type="paragraph" w:customStyle="1" w:styleId="1b">
    <w:name w:val="样式 二级条标题 + 宋体1"/>
    <w:basedOn w:val="a2"/>
    <w:qFormat/>
    <w:rPr>
      <w:rFonts w:ascii="宋体" w:hAnsi="宋体"/>
    </w:rPr>
  </w:style>
  <w:style w:type="paragraph" w:customStyle="1" w:styleId="affffff6">
    <w:name w:val="样式 二级条标题 + 宋体 红色"/>
    <w:basedOn w:val="a2"/>
    <w:qFormat/>
    <w:rPr>
      <w:rFonts w:ascii="宋体" w:hAnsi="宋体"/>
      <w:szCs w:val="21"/>
    </w:rPr>
  </w:style>
  <w:style w:type="paragraph" w:customStyle="1" w:styleId="1c">
    <w:name w:val="样式 二级条标题 + 宋体 红色1"/>
    <w:basedOn w:val="a2"/>
    <w:next w:val="affffff6"/>
    <w:qFormat/>
    <w:rPr>
      <w:rFonts w:ascii="宋体" w:eastAsia="宋体" w:hAnsi="宋体"/>
      <w:color w:val="FF0000"/>
    </w:rPr>
  </w:style>
  <w:style w:type="character" w:customStyle="1" w:styleId="2Char0">
    <w:name w:val="正文文本缩进 2 Char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f3">
    <w:name w:val="样式 二级条标题 + 宋体2"/>
    <w:basedOn w:val="a2"/>
    <w:qFormat/>
    <w:rPr>
      <w:rFonts w:ascii="宋体" w:hAnsi="宋体"/>
    </w:rPr>
  </w:style>
  <w:style w:type="character" w:customStyle="1" w:styleId="2Char1">
    <w:name w:val="样式 二级条标题 + 宋体2 Char"/>
    <w:qFormat/>
    <w:rPr>
      <w:rFonts w:ascii="宋体" w:hAnsi="宋体"/>
      <w:lang w:val="en-US" w:eastAsia="zh-CN" w:bidi="ar-SA"/>
    </w:rPr>
  </w:style>
  <w:style w:type="paragraph" w:customStyle="1" w:styleId="affffff7">
    <w:name w:val="样式 二级条标题 + (中文) 宋体"/>
    <w:basedOn w:val="a2"/>
    <w:qFormat/>
  </w:style>
  <w:style w:type="character" w:customStyle="1" w:styleId="Char8">
    <w:name w:val="样式 二级条标题 + (中文) 宋体 Char"/>
    <w:qFormat/>
    <w:rPr>
      <w:lang w:val="en-US" w:eastAsia="zh-CN" w:bidi="ar-SA"/>
    </w:rPr>
  </w:style>
  <w:style w:type="paragraph" w:customStyle="1" w:styleId="TimesNewRoman">
    <w:name w:val="样式 样式 二级条标题 + 宋体 + Times New Roman 倾斜 自动设置"/>
    <w:basedOn w:val="affffff4"/>
    <w:link w:val="TimesNewRomanChar"/>
    <w:qFormat/>
    <w:rPr>
      <w:rFonts w:ascii="Times New Roman" w:hAnsi="Times New Roman"/>
      <w:i/>
      <w:iCs/>
      <w:color w:val="auto"/>
      <w:kern w:val="2"/>
    </w:rPr>
  </w:style>
  <w:style w:type="character" w:customStyle="1" w:styleId="TimesNewRomanChar">
    <w:name w:val="样式 样式 二级条标题 + 宋体 + Times New Roman 倾斜 自动设置 Char"/>
    <w:link w:val="TimesNewRoman"/>
    <w:qFormat/>
    <w:rPr>
      <w:i/>
      <w:iCs/>
      <w:kern w:val="2"/>
      <w:lang w:val="en-US" w:eastAsia="zh-CN" w:bidi="ar-SA"/>
    </w:rPr>
  </w:style>
  <w:style w:type="paragraph" w:customStyle="1" w:styleId="TimesNewRoman0">
    <w:name w:val="样式 样式 二级条标题 + 宋体 + Times New Roman 倾斜"/>
    <w:basedOn w:val="affffff4"/>
    <w:link w:val="TimesNewRomanChar0"/>
    <w:qFormat/>
    <w:rPr>
      <w:rFonts w:ascii="Times New Roman" w:hAnsi="Times New Roman"/>
      <w:i/>
      <w:iCs/>
      <w:szCs w:val="21"/>
    </w:rPr>
  </w:style>
  <w:style w:type="character" w:customStyle="1" w:styleId="TimesNewRomanChar0">
    <w:name w:val="样式 样式 二级条标题 + 宋体 + Times New Roman 倾斜 Char"/>
    <w:link w:val="TimesNewRoman0"/>
    <w:qFormat/>
    <w:rPr>
      <w:i/>
      <w:iCs/>
      <w:szCs w:val="21"/>
      <w:lang w:val="en-US" w:eastAsia="zh-CN" w:bidi="ar-SA"/>
    </w:rPr>
  </w:style>
  <w:style w:type="paragraph" w:customStyle="1" w:styleId="1d">
    <w:name w:val="样式1"/>
    <w:basedOn w:val="a2"/>
    <w:qFormat/>
    <w:pPr>
      <w:numPr>
        <w:ilvl w:val="0"/>
        <w:numId w:val="0"/>
      </w:numPr>
      <w:ind w:firstLineChars="200" w:firstLine="420"/>
    </w:pPr>
    <w:rPr>
      <w:szCs w:val="21"/>
    </w:rPr>
  </w:style>
  <w:style w:type="paragraph" w:customStyle="1" w:styleId="TimesNewRoman1">
    <w:name w:val="样式 样式 二级条标题 + 宋体 + Times New Roman"/>
    <w:basedOn w:val="affffff4"/>
    <w:link w:val="TimesNewRomanChar1"/>
    <w:qFormat/>
    <w:rPr>
      <w:rFonts w:ascii="Times New Roman" w:hAnsi="Times New Roman"/>
    </w:rPr>
  </w:style>
  <w:style w:type="character" w:customStyle="1" w:styleId="TimesNewRomanChar1">
    <w:name w:val="样式 样式 二级条标题 + 宋体 + Times New Roman Char"/>
    <w:link w:val="TimesNewRoman1"/>
    <w:qFormat/>
    <w:rPr>
      <w:lang w:val="en-US" w:eastAsia="zh-CN" w:bidi="ar-SA"/>
    </w:rPr>
  </w:style>
  <w:style w:type="character" w:customStyle="1" w:styleId="Char9">
    <w:name w:val="样式 样式 二级条标题 + 宋体 Char + (中文) 宋体 黑色"/>
    <w:qFormat/>
    <w:rPr>
      <w:color w:val="000000"/>
      <w:kern w:val="0"/>
      <w:lang w:val="en-US" w:eastAsia="zh-CN" w:bidi="ar-SA"/>
    </w:rPr>
  </w:style>
  <w:style w:type="character" w:customStyle="1" w:styleId="2Char2">
    <w:name w:val="样式 样式 二级条标题 + 宋体2 Char + (中文) 宋体"/>
    <w:qFormat/>
    <w:rPr>
      <w:kern w:val="0"/>
      <w:lang w:val="en-US" w:eastAsia="zh-CN" w:bidi="ar-SA"/>
    </w:rPr>
  </w:style>
  <w:style w:type="character" w:customStyle="1" w:styleId="Chara">
    <w:name w:val="样式 样式 二级条标题 + 宋体 Char + (中文) 宋体"/>
    <w:qFormat/>
    <w:rPr>
      <w:kern w:val="0"/>
      <w:lang w:val="en-US" w:eastAsia="zh-CN" w:bidi="ar-SA"/>
    </w:rPr>
  </w:style>
  <w:style w:type="paragraph" w:customStyle="1" w:styleId="2f4">
    <w:name w:val="条文2注"/>
    <w:basedOn w:val="af6"/>
    <w:link w:val="2Char3"/>
    <w:qFormat/>
    <w:rPr>
      <w:color w:val="FF0000"/>
    </w:rPr>
  </w:style>
  <w:style w:type="character" w:customStyle="1" w:styleId="2Char3">
    <w:name w:val="条文2注 Char"/>
    <w:link w:val="2f4"/>
    <w:qFormat/>
    <w:rPr>
      <w:color w:val="FF0000"/>
      <w:lang w:val="en-US" w:eastAsia="zh-CN" w:bidi="ar-SA"/>
    </w:rPr>
  </w:style>
  <w:style w:type="paragraph" w:customStyle="1" w:styleId="2f5">
    <w:name w:val="样式2"/>
    <w:basedOn w:val="af6"/>
    <w:qFormat/>
    <w:pPr>
      <w:ind w:left="0"/>
    </w:pPr>
  </w:style>
  <w:style w:type="character" w:customStyle="1" w:styleId="affffff8">
    <w:name w:val="标题黑体 小二"/>
    <w:qFormat/>
    <w:rPr>
      <w:rFonts w:eastAsia="黑体"/>
      <w:spacing w:val="80"/>
      <w:sz w:val="30"/>
      <w:szCs w:val="30"/>
    </w:rPr>
  </w:style>
  <w:style w:type="paragraph" w:customStyle="1" w:styleId="3f">
    <w:name w:val="样式 正文文本 3 + 宋体 小四"/>
    <w:basedOn w:val="32"/>
    <w:qFormat/>
    <w:pPr>
      <w:numPr>
        <w:ilvl w:val="0"/>
        <w:numId w:val="0"/>
      </w:numPr>
      <w:tabs>
        <w:tab w:val="clear" w:pos="30"/>
      </w:tabs>
      <w:spacing w:before="50" w:after="50" w:line="420" w:lineRule="exact"/>
      <w:jc w:val="left"/>
      <w:outlineLvl w:val="1"/>
    </w:pPr>
    <w:rPr>
      <w:spacing w:val="6"/>
    </w:rPr>
  </w:style>
  <w:style w:type="paragraph" w:customStyle="1" w:styleId="affffff9">
    <w:name w:val="二级正文标题"/>
    <w:basedOn w:val="3f"/>
    <w:qFormat/>
    <w:rPr>
      <w:rFonts w:cs="宋体"/>
      <w:szCs w:val="20"/>
    </w:rPr>
  </w:style>
  <w:style w:type="paragraph" w:customStyle="1" w:styleId="05050">
    <w:name w:val="样式 二级正文标题 + 段前: 0.5 行 段后: 0.5 行"/>
    <w:basedOn w:val="affffff9"/>
    <w:qFormat/>
    <w:pPr>
      <w:jc w:val="center"/>
    </w:pPr>
  </w:style>
  <w:style w:type="paragraph" w:customStyle="1" w:styleId="affffffa">
    <w:name w:val="四级正文"/>
    <w:basedOn w:val="af9"/>
    <w:qFormat/>
    <w:pPr>
      <w:spacing w:line="420" w:lineRule="exact"/>
      <w:ind w:leftChars="360" w:left="1260" w:firstLineChars="200" w:firstLine="200"/>
      <w:jc w:val="left"/>
    </w:pPr>
    <w:rPr>
      <w:rFonts w:cs="宋体"/>
      <w:sz w:val="24"/>
      <w:szCs w:val="20"/>
    </w:rPr>
  </w:style>
  <w:style w:type="paragraph" w:customStyle="1" w:styleId="210">
    <w:name w:val="样式 小四 行距: 固定值 21 磅"/>
    <w:basedOn w:val="af9"/>
    <w:qFormat/>
    <w:pPr>
      <w:snapToGrid w:val="0"/>
      <w:spacing w:line="420" w:lineRule="exact"/>
      <w:ind w:leftChars="360" w:left="1260" w:hangingChars="240" w:hanging="504"/>
      <w:jc w:val="left"/>
    </w:pPr>
    <w:rPr>
      <w:rFonts w:cs="宋体"/>
      <w:sz w:val="24"/>
      <w:szCs w:val="20"/>
    </w:rPr>
  </w:style>
  <w:style w:type="paragraph" w:customStyle="1" w:styleId="affffffb">
    <w:name w:val="表名"/>
    <w:basedOn w:val="af9"/>
    <w:qFormat/>
    <w:pPr>
      <w:spacing w:beforeLines="50" w:before="50" w:afterLines="50" w:after="50"/>
      <w:ind w:leftChars="360" w:left="1260"/>
      <w:jc w:val="center"/>
    </w:pPr>
    <w:rPr>
      <w:rFonts w:eastAsia="黑体"/>
      <w:szCs w:val="21"/>
    </w:rPr>
  </w:style>
  <w:style w:type="paragraph" w:customStyle="1" w:styleId="2f6">
    <w:name w:val="正文2"/>
    <w:basedOn w:val="af9"/>
    <w:qFormat/>
    <w:pPr>
      <w:spacing w:beforeLines="100" w:before="100" w:line="360" w:lineRule="auto"/>
      <w:jc w:val="center"/>
    </w:pPr>
    <w:rPr>
      <w:rFonts w:cs="宋体"/>
      <w:sz w:val="24"/>
      <w:szCs w:val="20"/>
    </w:rPr>
  </w:style>
  <w:style w:type="paragraph" w:customStyle="1" w:styleId="affffffc">
    <w:name w:val="条"/>
    <w:basedOn w:val="22"/>
    <w:qFormat/>
    <w:pPr>
      <w:numPr>
        <w:ilvl w:val="0"/>
        <w:numId w:val="0"/>
      </w:numPr>
      <w:tabs>
        <w:tab w:val="clear" w:pos="1047"/>
      </w:tabs>
      <w:spacing w:after="120" w:line="240" w:lineRule="auto"/>
    </w:pPr>
  </w:style>
  <w:style w:type="paragraph" w:customStyle="1" w:styleId="2f7">
    <w:name w:val="样式 首行缩进:  2 字符"/>
    <w:basedOn w:val="af9"/>
    <w:qFormat/>
    <w:pPr>
      <w:ind w:leftChars="360" w:left="1260" w:hangingChars="240" w:hanging="504"/>
      <w:jc w:val="left"/>
    </w:pPr>
    <w:rPr>
      <w:rFonts w:cs="宋体"/>
      <w:szCs w:val="20"/>
    </w:rPr>
  </w:style>
  <w:style w:type="paragraph" w:customStyle="1" w:styleId="211">
    <w:name w:val="样式 首行缩进:  2 字符1"/>
    <w:basedOn w:val="af9"/>
    <w:qFormat/>
    <w:pPr>
      <w:spacing w:line="6000" w:lineRule="auto"/>
      <w:ind w:leftChars="360" w:left="1260" w:hangingChars="240" w:hanging="504"/>
      <w:jc w:val="left"/>
    </w:pPr>
    <w:rPr>
      <w:rFonts w:cs="宋体"/>
      <w:szCs w:val="20"/>
    </w:rPr>
  </w:style>
  <w:style w:type="paragraph" w:customStyle="1" w:styleId="affffffd">
    <w:name w:val="款样式"/>
    <w:basedOn w:val="af9"/>
    <w:qFormat/>
    <w:pPr>
      <w:tabs>
        <w:tab w:val="left" w:pos="480"/>
        <w:tab w:val="left" w:pos="720"/>
      </w:tabs>
      <w:spacing w:line="420" w:lineRule="exact"/>
      <w:ind w:leftChars="360" w:left="1260" w:firstLineChars="150" w:firstLine="360"/>
      <w:jc w:val="left"/>
    </w:pPr>
    <w:rPr>
      <w:rFonts w:cs="宋体"/>
      <w:szCs w:val="20"/>
    </w:rPr>
  </w:style>
  <w:style w:type="paragraph" w:customStyle="1" w:styleId="affffffe">
    <w:name w:val="对齐正文"/>
    <w:basedOn w:val="af9"/>
    <w:qFormat/>
    <w:pPr>
      <w:tabs>
        <w:tab w:val="left" w:pos="480"/>
      </w:tabs>
      <w:spacing w:line="500" w:lineRule="exact"/>
      <w:ind w:leftChars="360" w:left="1260" w:firstLineChars="150" w:firstLine="150"/>
      <w:jc w:val="left"/>
    </w:pPr>
    <w:rPr>
      <w:rFonts w:cs="宋体"/>
      <w:szCs w:val="20"/>
    </w:rPr>
  </w:style>
  <w:style w:type="paragraph" w:customStyle="1" w:styleId="afffffff">
    <w:name w:val="项样式"/>
    <w:basedOn w:val="af9"/>
    <w:link w:val="Charb"/>
    <w:qFormat/>
    <w:pPr>
      <w:tabs>
        <w:tab w:val="left" w:pos="480"/>
      </w:tabs>
      <w:spacing w:line="420" w:lineRule="exact"/>
      <w:ind w:leftChars="309" w:left="396" w:hangingChars="87" w:hanging="87"/>
    </w:pPr>
    <w:rPr>
      <w:rFonts w:cs="宋体"/>
      <w:szCs w:val="20"/>
    </w:rPr>
  </w:style>
  <w:style w:type="character" w:customStyle="1" w:styleId="Charb">
    <w:name w:val="项样式 Char"/>
    <w:link w:val="afffffff"/>
    <w:qFormat/>
    <w:rPr>
      <w:rFonts w:eastAsia="宋体" w:cs="宋体"/>
      <w:kern w:val="2"/>
      <w:sz w:val="21"/>
      <w:lang w:val="en-US" w:eastAsia="zh-CN" w:bidi="ar-SA"/>
    </w:rPr>
  </w:style>
  <w:style w:type="paragraph" w:customStyle="1" w:styleId="afffffff0">
    <w:name w:val="表注"/>
    <w:basedOn w:val="af9"/>
    <w:qFormat/>
    <w:pPr>
      <w:ind w:leftChars="-5" w:left="-5" w:firstLineChars="300" w:firstLine="300"/>
      <w:jc w:val="left"/>
    </w:pPr>
    <w:rPr>
      <w:szCs w:val="21"/>
    </w:rPr>
  </w:style>
  <w:style w:type="paragraph" w:customStyle="1" w:styleId="087">
    <w:name w:val="样式 项样式 + 悬挂缩进: 0.87 字符"/>
    <w:basedOn w:val="afffffff"/>
    <w:qFormat/>
  </w:style>
  <w:style w:type="paragraph" w:customStyle="1" w:styleId="afffffff1">
    <w:name w:val="注"/>
    <w:basedOn w:val="af9"/>
    <w:qFormat/>
    <w:pPr>
      <w:spacing w:line="420" w:lineRule="exact"/>
      <w:ind w:leftChars="360" w:left="1260" w:firstLineChars="250" w:firstLine="250"/>
      <w:jc w:val="left"/>
    </w:pPr>
    <w:rPr>
      <w:szCs w:val="21"/>
    </w:rPr>
  </w:style>
  <w:style w:type="paragraph" w:customStyle="1" w:styleId="afffffff2">
    <w:name w:val="注式样"/>
    <w:basedOn w:val="af9"/>
    <w:qFormat/>
    <w:pPr>
      <w:ind w:leftChars="375" w:left="375"/>
      <w:jc w:val="left"/>
    </w:pPr>
    <w:rPr>
      <w:rFonts w:cs="宋体"/>
      <w:szCs w:val="20"/>
    </w:rPr>
  </w:style>
  <w:style w:type="paragraph" w:customStyle="1" w:styleId="2f8">
    <w:name w:val="注2式样"/>
    <w:basedOn w:val="af9"/>
    <w:qFormat/>
    <w:pPr>
      <w:ind w:leftChars="375" w:left="375" w:hangingChars="240" w:hanging="504"/>
      <w:jc w:val="left"/>
    </w:pPr>
    <w:rPr>
      <w:rFonts w:ascii="宋体" w:hAnsi="宋体" w:cs="宋体"/>
      <w:szCs w:val="20"/>
    </w:rPr>
  </w:style>
  <w:style w:type="paragraph" w:customStyle="1" w:styleId="afffffff3">
    <w:name w:val="注式样（双位序号）"/>
    <w:basedOn w:val="afffffff"/>
    <w:qFormat/>
    <w:pPr>
      <w:ind w:leftChars="255" w:left="991" w:hangingChars="158" w:hanging="379"/>
    </w:pPr>
  </w:style>
  <w:style w:type="paragraph" w:customStyle="1" w:styleId="2f9">
    <w:name w:val="2级项"/>
    <w:basedOn w:val="afffffff"/>
    <w:qFormat/>
    <w:pPr>
      <w:ind w:leftChars="300" w:left="450" w:hangingChars="150" w:hanging="150"/>
    </w:pPr>
    <w:rPr>
      <w:szCs w:val="24"/>
    </w:rPr>
  </w:style>
  <w:style w:type="paragraph" w:customStyle="1" w:styleId="afffffff4">
    <w:name w:val="表格"/>
    <w:basedOn w:val="af9"/>
    <w:qFormat/>
    <w:pPr>
      <w:spacing w:line="300" w:lineRule="exact"/>
      <w:ind w:leftChars="360" w:left="1260"/>
      <w:jc w:val="center"/>
    </w:pPr>
    <w:rPr>
      <w:szCs w:val="21"/>
    </w:rPr>
  </w:style>
  <w:style w:type="paragraph" w:customStyle="1" w:styleId="afffffff5">
    <w:name w:val="表格靠左对齐"/>
    <w:basedOn w:val="afffffff4"/>
    <w:qFormat/>
    <w:pPr>
      <w:jc w:val="left"/>
    </w:pPr>
  </w:style>
  <w:style w:type="character" w:customStyle="1" w:styleId="CharChar">
    <w:name w:val="各级正文 Char Char"/>
    <w:link w:val="afffffff6"/>
    <w:qFormat/>
    <w:rPr>
      <w:rFonts w:eastAsia="宋体" w:cs="宋体"/>
      <w:kern w:val="2"/>
      <w:sz w:val="24"/>
      <w:lang w:val="en-US" w:eastAsia="zh-CN" w:bidi="ar-SA"/>
    </w:rPr>
  </w:style>
  <w:style w:type="paragraph" w:customStyle="1" w:styleId="afffffff6">
    <w:name w:val="各级正文"/>
    <w:basedOn w:val="af9"/>
    <w:link w:val="CharChar"/>
    <w:qFormat/>
    <w:pPr>
      <w:tabs>
        <w:tab w:val="left" w:pos="480"/>
        <w:tab w:val="left" w:pos="750"/>
      </w:tabs>
      <w:spacing w:line="420" w:lineRule="exact"/>
      <w:ind w:leftChars="600" w:left="1440" w:firstLineChars="150" w:firstLine="150"/>
    </w:pPr>
    <w:rPr>
      <w:rFonts w:cs="宋体"/>
      <w:sz w:val="24"/>
      <w:szCs w:val="20"/>
    </w:rPr>
  </w:style>
  <w:style w:type="paragraph" w:customStyle="1" w:styleId="afffffff7">
    <w:name w:val="条文说明款样式"/>
    <w:basedOn w:val="af9"/>
    <w:link w:val="CharChar0"/>
    <w:qFormat/>
    <w:pPr>
      <w:tabs>
        <w:tab w:val="left" w:pos="480"/>
        <w:tab w:val="left" w:pos="720"/>
        <w:tab w:val="left" w:pos="750"/>
        <w:tab w:val="left" w:pos="3450"/>
      </w:tabs>
      <w:spacing w:line="420" w:lineRule="exact"/>
      <w:ind w:leftChars="360" w:left="1260" w:firstLineChars="213" w:firstLine="447"/>
      <w:jc w:val="left"/>
    </w:pPr>
    <w:rPr>
      <w:rFonts w:ascii="宋体" w:hAnsi="宋体" w:cs="宋体"/>
      <w:kern w:val="0"/>
      <w:szCs w:val="20"/>
    </w:rPr>
  </w:style>
  <w:style w:type="character" w:customStyle="1" w:styleId="CharChar0">
    <w:name w:val="条文说明款样式 Char Char"/>
    <w:link w:val="afffffff7"/>
    <w:qFormat/>
    <w:rPr>
      <w:rFonts w:ascii="宋体" w:eastAsia="宋体" w:hAnsi="宋体" w:cs="宋体"/>
      <w:sz w:val="21"/>
      <w:lang w:val="en-US" w:eastAsia="zh-CN" w:bidi="ar-SA"/>
    </w:rPr>
  </w:style>
  <w:style w:type="paragraph" w:customStyle="1" w:styleId="099">
    <w:name w:val="样式 表注 + 悬挂缩进: 0.99 字符"/>
    <w:basedOn w:val="afffffff0"/>
    <w:qFormat/>
    <w:pPr>
      <w:tabs>
        <w:tab w:val="left" w:pos="750"/>
      </w:tabs>
      <w:ind w:leftChars="362" w:left="1077" w:hangingChars="99" w:hanging="208"/>
    </w:pPr>
    <w:rPr>
      <w:rFonts w:ascii="宋体" w:hAnsi="宋体" w:cs="宋体"/>
      <w:kern w:val="0"/>
      <w:szCs w:val="20"/>
    </w:rPr>
  </w:style>
  <w:style w:type="paragraph" w:customStyle="1" w:styleId="afffffff8">
    <w:name w:val="节分部"/>
    <w:basedOn w:val="af9"/>
    <w:qFormat/>
    <w:pPr>
      <w:tabs>
        <w:tab w:val="left" w:pos="750"/>
      </w:tabs>
      <w:spacing w:line="420" w:lineRule="exact"/>
      <w:ind w:leftChars="360" w:left="1260" w:firstLineChars="391" w:firstLine="420"/>
      <w:jc w:val="center"/>
    </w:pPr>
    <w:rPr>
      <w:rFonts w:ascii="黑体" w:eastAsia="黑体" w:hAnsi="宋体"/>
      <w:kern w:val="0"/>
      <w:szCs w:val="28"/>
    </w:rPr>
  </w:style>
  <w:style w:type="paragraph" w:customStyle="1" w:styleId="212">
    <w:name w:val="样式 正文2 + 段前: 1 行"/>
    <w:basedOn w:val="2f6"/>
    <w:qFormat/>
    <w:pPr>
      <w:spacing w:beforeLines="0" w:before="0"/>
    </w:pPr>
    <w:rPr>
      <w:sz w:val="36"/>
      <w:szCs w:val="36"/>
    </w:rPr>
  </w:style>
  <w:style w:type="paragraph" w:customStyle="1" w:styleId="1e">
    <w:name w:val="条文说明标题1"/>
    <w:basedOn w:val="1"/>
    <w:qFormat/>
    <w:pPr>
      <w:numPr>
        <w:numId w:val="0"/>
      </w:numPr>
      <w:tabs>
        <w:tab w:val="left" w:pos="567"/>
        <w:tab w:val="left" w:pos="750"/>
      </w:tabs>
      <w:spacing w:beforeLines="30" w:before="93" w:afterLines="30" w:after="93" w:line="240" w:lineRule="auto"/>
      <w:ind w:left="567" w:hanging="567"/>
      <w:jc w:val="center"/>
    </w:pPr>
    <w:rPr>
      <w:rFonts w:ascii="黑体" w:eastAsia="黑体" w:hAnsi="黑体"/>
      <w:b w:val="0"/>
      <w:bCs w:val="0"/>
      <w:sz w:val="21"/>
      <w:szCs w:val="32"/>
    </w:rPr>
  </w:style>
  <w:style w:type="paragraph" w:customStyle="1" w:styleId="afffffff9">
    <w:name w:val="条文说明正文"/>
    <w:basedOn w:val="afffffff6"/>
    <w:link w:val="Charc"/>
    <w:qFormat/>
    <w:pPr>
      <w:ind w:leftChars="0" w:left="0" w:firstLineChars="0" w:firstLine="0"/>
    </w:pPr>
    <w:rPr>
      <w:sz w:val="21"/>
      <w:szCs w:val="21"/>
    </w:rPr>
  </w:style>
  <w:style w:type="character" w:customStyle="1" w:styleId="Charc">
    <w:name w:val="条文说明正文 Char"/>
    <w:link w:val="afffffff9"/>
    <w:qFormat/>
    <w:rPr>
      <w:sz w:val="21"/>
      <w:szCs w:val="21"/>
      <w:lang w:val="en-US" w:eastAsia="zh-CN" w:bidi="ar-SA"/>
    </w:rPr>
  </w:style>
  <w:style w:type="paragraph" w:customStyle="1" w:styleId="afffffffa">
    <w:name w:val="条文说明正文段落"/>
    <w:basedOn w:val="afffffff9"/>
    <w:qFormat/>
    <w:pPr>
      <w:spacing w:line="240" w:lineRule="auto"/>
      <w:ind w:firstLineChars="214" w:firstLine="449"/>
      <w:jc w:val="left"/>
    </w:pPr>
    <w:rPr>
      <w:rFonts w:cs="Times New Roman"/>
    </w:rPr>
  </w:style>
  <w:style w:type="paragraph" w:customStyle="1" w:styleId="0">
    <w:name w:val="样式 条文说明正文 + 首行缩进:  0 字符"/>
    <w:basedOn w:val="afffffff9"/>
    <w:qFormat/>
    <w:pPr>
      <w:jc w:val="left"/>
    </w:pPr>
    <w:rPr>
      <w:szCs w:val="20"/>
    </w:rPr>
  </w:style>
  <w:style w:type="paragraph" w:customStyle="1" w:styleId="200">
    <w:name w:val="样式 样式 段 + 黑体 首行缩进:  2 字符 + 首行缩进:  0 字符"/>
    <w:basedOn w:val="2f2"/>
    <w:qFormat/>
    <w:pPr>
      <w:ind w:firstLineChars="0" w:firstLine="0"/>
    </w:pPr>
    <w:rPr>
      <w:rFonts w:ascii="Times New Roman"/>
      <w:szCs w:val="21"/>
    </w:rPr>
  </w:style>
  <w:style w:type="paragraph" w:customStyle="1" w:styleId="afffffffb">
    <w:name w:val="样式 条文说明正文 + 宋体"/>
    <w:basedOn w:val="afffffff9"/>
    <w:link w:val="Chard"/>
    <w:qFormat/>
    <w:pPr>
      <w:ind w:firstLine="420"/>
    </w:pPr>
  </w:style>
  <w:style w:type="character" w:customStyle="1" w:styleId="Chard">
    <w:name w:val="样式 条文说明正文 + 宋体 Char"/>
    <w:link w:val="afffffffb"/>
    <w:qFormat/>
    <w:rPr>
      <w:lang w:val="en-US" w:eastAsia="zh-CN" w:bidi="ar-SA"/>
    </w:rPr>
  </w:style>
  <w:style w:type="paragraph" w:customStyle="1" w:styleId="aaa">
    <w:name w:val="aaa"/>
    <w:basedOn w:val="af9"/>
    <w:qFormat/>
    <w:pPr>
      <w:ind w:leftChars="600" w:left="1260" w:firstLineChars="1150" w:firstLine="2415"/>
      <w:jc w:val="left"/>
    </w:pPr>
    <w:rPr>
      <w:szCs w:val="21"/>
    </w:rPr>
  </w:style>
  <w:style w:type="paragraph" w:customStyle="1" w:styleId="075">
    <w:name w:val="样式 段 + (符号) 宋体 小五 居中 底端: (单实线 自动设置  0.75 磅 行宽)"/>
    <w:basedOn w:val="affffc"/>
    <w:qFormat/>
    <w:pPr>
      <w:ind w:firstLineChars="0" w:firstLine="0"/>
      <w:jc w:val="center"/>
    </w:pPr>
    <w:rPr>
      <w:rFonts w:hAnsi="宋体" w:cs="宋体"/>
      <w:kern w:val="2"/>
      <w:sz w:val="18"/>
    </w:rPr>
  </w:style>
  <w:style w:type="paragraph" w:styleId="afffffffc">
    <w:name w:val="List Paragraph"/>
    <w:basedOn w:val="af9"/>
    <w:uiPriority w:val="1"/>
    <w:qFormat/>
    <w:pPr>
      <w:spacing w:before="2"/>
      <w:ind w:left="1093" w:hanging="736"/>
    </w:pPr>
    <w:rPr>
      <w:rFonts w:ascii="宋体" w:hAnsi="宋体" w:cs="宋体"/>
      <w:lang w:val="ca-ES" w:eastAsia="ca-ES" w:bidi="ca-ES"/>
    </w:rPr>
  </w:style>
  <w:style w:type="paragraph" w:customStyle="1" w:styleId="afffffffd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e">
    <w:name w:val="标准文件_正文公式"/>
    <w:basedOn w:val="af9"/>
    <w:next w:val="affffffff"/>
    <w:qFormat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affffffff">
    <w:name w:val="标准文件_标准正文"/>
    <w:basedOn w:val="af9"/>
    <w:next w:val="afffffffd"/>
    <w:qFormat/>
    <w:pPr>
      <w:snapToGrid w:val="0"/>
      <w:ind w:firstLineChars="200" w:firstLine="200"/>
    </w:pPr>
    <w:rPr>
      <w:kern w:val="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Char">
    <w:name w:val="批注文字 Char"/>
    <w:basedOn w:val="afa"/>
    <w:link w:val="aff1"/>
    <w:rPr>
      <w:kern w:val="2"/>
      <w:sz w:val="21"/>
      <w:szCs w:val="24"/>
    </w:rPr>
  </w:style>
  <w:style w:type="character" w:customStyle="1" w:styleId="Char1">
    <w:name w:val="批注主题 Char"/>
    <w:basedOn w:val="Char"/>
    <w:link w:val="afff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267">
    <w:lsdException w:name="index 1" w:qFormat="0"/>
    <w:lsdException w:name="index 2" w:qFormat="0"/>
    <w:lsdException w:name="index 3" w:qFormat="0"/>
    <w:lsdException w:name="index 4" w:qFormat="0"/>
    <w:lsdException w:name="index 5" w:qFormat="0"/>
    <w:lsdException w:name="index 6" w:qFormat="0"/>
    <w:lsdException w:name="index 7" w:qFormat="0"/>
    <w:lsdException w:name="index 8" w:qFormat="0"/>
    <w:lsdException w:name="index 9" w:qFormat="0"/>
    <w:lsdException w:name="toc 1" w:semiHidden="1"/>
    <w:lsdException w:name="toc 2" w:semiHidden="1"/>
    <w:lsdException w:name="toc 4" w:semiHidden="1"/>
    <w:lsdException w:name="toc 6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index heading" w:qFormat="0"/>
    <w:lsdException w:name="caption" w:semiHidden="1" w:unhideWhenUsed="1"/>
    <w:lsdException w:name="table of figures" w:qFormat="0"/>
    <w:lsdException w:name="envelope address" w:semiHidden="1"/>
    <w:lsdException w:name="envelope return" w:semiHidden="1"/>
    <w:lsdException w:name="footnote reference" w:semiHidden="1"/>
    <w:lsdException w:name="annotation reference" w:qFormat="0"/>
    <w:lsdException w:name="line number" w:semiHidden="1"/>
    <w:lsdException w:name="endnote reference" w:qFormat="0"/>
    <w:lsdException w:name="endnote text" w:qFormat="0"/>
    <w:lsdException w:name="table of authorities" w:qFormat="0"/>
    <w:lsdException w:name="macro" w:qFormat="0"/>
    <w:lsdException w:name="toa heading" w:qFormat="0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Note Heading" w:semiHidden="1"/>
    <w:lsdException w:name="Body Text Indent 3" w:semiHidden="1"/>
    <w:lsdException w:name="Block Text" w:semiHidden="1"/>
    <w:lsdException w:name="Document Map" w:qFormat="0"/>
    <w:lsdException w:name="Plain Text" w:semiHidden="1"/>
    <w:lsdException w:name="E-mail Signature" w:semiHidden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/>
    <w:lsdException w:name="Normal Table" w:semiHidden="1" w:uiPriority="99" w:unhideWhenUsed="1"/>
    <w:lsdException w:name="annotation subject" w:qFormat="0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 w:uiPriority="99" w:unhideWhenUsed="1" w:qFormat="0"/>
    <w:lsdException w:name="No Spacing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1"/>
    <w:lsdException w:name="Quote" w:semiHidden="1" w:uiPriority="99" w:unhideWhenUsed="1" w:qFormat="0"/>
    <w:lsdException w:name="Intense Quote" w:semiHidden="1" w:uiPriority="99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f9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9"/>
    <w:next w:val="af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9"/>
    <w:next w:val="af9"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9"/>
    <w:next w:val="af9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9"/>
    <w:next w:val="af9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9"/>
    <w:next w:val="af9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9"/>
    <w:next w:val="af9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9"/>
    <w:next w:val="af9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9"/>
    <w:next w:val="af9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9"/>
    <w:next w:val="af9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a">
    <w:name w:val="Default Paragraph Font"/>
    <w:uiPriority w:val="1"/>
    <w:semiHidden/>
    <w:unhideWhenUsed/>
  </w:style>
  <w:style w:type="table" w:default="1" w:styleId="af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c">
    <w:name w:val="No List"/>
    <w:uiPriority w:val="99"/>
    <w:semiHidden/>
    <w:unhideWhenUsed/>
  </w:style>
  <w:style w:type="paragraph" w:styleId="33">
    <w:name w:val="List 3"/>
    <w:basedOn w:val="af9"/>
    <w:semiHidden/>
    <w:qFormat/>
    <w:pPr>
      <w:ind w:leftChars="400" w:left="100" w:hangingChars="200" w:hanging="200"/>
      <w:jc w:val="left"/>
    </w:pPr>
    <w:rPr>
      <w:szCs w:val="21"/>
    </w:rPr>
  </w:style>
  <w:style w:type="paragraph" w:styleId="70">
    <w:name w:val="toc 7"/>
    <w:basedOn w:val="60"/>
    <w:qFormat/>
  </w:style>
  <w:style w:type="paragraph" w:styleId="60">
    <w:name w:val="toc 6"/>
    <w:basedOn w:val="52"/>
    <w:semiHidden/>
    <w:qFormat/>
  </w:style>
  <w:style w:type="paragraph" w:styleId="52">
    <w:name w:val="toc 5"/>
    <w:basedOn w:val="42"/>
    <w:qFormat/>
  </w:style>
  <w:style w:type="paragraph" w:styleId="42">
    <w:name w:val="toc 4"/>
    <w:basedOn w:val="34"/>
    <w:semiHidden/>
    <w:qFormat/>
  </w:style>
  <w:style w:type="paragraph" w:styleId="34">
    <w:name w:val="toc 3"/>
    <w:basedOn w:val="23"/>
    <w:qFormat/>
  </w:style>
  <w:style w:type="paragraph" w:styleId="23">
    <w:name w:val="toc 2"/>
    <w:basedOn w:val="10"/>
    <w:semiHidden/>
    <w:qFormat/>
  </w:style>
  <w:style w:type="paragraph" w:styleId="10">
    <w:name w:val="toc 1"/>
    <w:semiHidden/>
    <w:qFormat/>
    <w:pPr>
      <w:jc w:val="both"/>
    </w:pPr>
    <w:rPr>
      <w:rFonts w:ascii="宋体"/>
      <w:sz w:val="21"/>
    </w:rPr>
  </w:style>
  <w:style w:type="paragraph" w:styleId="20">
    <w:name w:val="List Number 2"/>
    <w:basedOn w:val="af9"/>
    <w:qFormat/>
    <w:pPr>
      <w:numPr>
        <w:numId w:val="2"/>
      </w:numPr>
      <w:jc w:val="left"/>
    </w:pPr>
    <w:rPr>
      <w:szCs w:val="21"/>
    </w:rPr>
  </w:style>
  <w:style w:type="paragraph" w:styleId="afd">
    <w:name w:val="Note Heading"/>
    <w:basedOn w:val="af9"/>
    <w:next w:val="af9"/>
    <w:semiHidden/>
    <w:qFormat/>
    <w:pPr>
      <w:ind w:leftChars="360" w:left="1260" w:hangingChars="240" w:hanging="504"/>
      <w:jc w:val="center"/>
    </w:pPr>
    <w:rPr>
      <w:szCs w:val="21"/>
    </w:rPr>
  </w:style>
  <w:style w:type="paragraph" w:styleId="41">
    <w:name w:val="List Bullet 4"/>
    <w:basedOn w:val="af9"/>
    <w:semiHidden/>
    <w:qFormat/>
    <w:pPr>
      <w:numPr>
        <w:numId w:val="3"/>
      </w:numPr>
      <w:jc w:val="left"/>
    </w:pPr>
    <w:rPr>
      <w:szCs w:val="21"/>
    </w:rPr>
  </w:style>
  <w:style w:type="paragraph" w:styleId="afe">
    <w:name w:val="E-mail Signature"/>
    <w:basedOn w:val="af9"/>
    <w:semiHidden/>
    <w:qFormat/>
    <w:pPr>
      <w:ind w:leftChars="360" w:left="1260" w:hangingChars="240" w:hanging="504"/>
      <w:jc w:val="left"/>
    </w:pPr>
    <w:rPr>
      <w:szCs w:val="21"/>
    </w:rPr>
  </w:style>
  <w:style w:type="paragraph" w:styleId="a6">
    <w:name w:val="List Number"/>
    <w:basedOn w:val="af9"/>
    <w:semiHidden/>
    <w:qFormat/>
    <w:pPr>
      <w:numPr>
        <w:numId w:val="4"/>
      </w:numPr>
      <w:ind w:leftChars="360"/>
      <w:jc w:val="left"/>
    </w:pPr>
    <w:rPr>
      <w:szCs w:val="21"/>
    </w:rPr>
  </w:style>
  <w:style w:type="paragraph" w:styleId="aff">
    <w:name w:val="Normal Indent"/>
    <w:basedOn w:val="af9"/>
    <w:semiHidden/>
    <w:qFormat/>
    <w:pPr>
      <w:ind w:leftChars="360" w:left="1260" w:firstLineChars="200" w:firstLine="420"/>
      <w:jc w:val="left"/>
    </w:pPr>
    <w:rPr>
      <w:szCs w:val="21"/>
    </w:rPr>
  </w:style>
  <w:style w:type="paragraph" w:styleId="a7">
    <w:name w:val="List Bullet"/>
    <w:basedOn w:val="af9"/>
    <w:semiHidden/>
    <w:qFormat/>
    <w:pPr>
      <w:numPr>
        <w:numId w:val="5"/>
      </w:numPr>
      <w:ind w:leftChars="360"/>
      <w:jc w:val="left"/>
    </w:pPr>
    <w:rPr>
      <w:szCs w:val="21"/>
    </w:rPr>
  </w:style>
  <w:style w:type="paragraph" w:styleId="aff0">
    <w:name w:val="envelope address"/>
    <w:basedOn w:val="af9"/>
    <w:semiHidden/>
    <w:qFormat/>
    <w:pPr>
      <w:framePr w:w="7920" w:h="1980" w:hRule="exact" w:hSpace="180" w:wrap="auto" w:hAnchor="page" w:xAlign="center" w:yAlign="bottom"/>
      <w:snapToGrid w:val="0"/>
      <w:ind w:leftChars="1400" w:left="100" w:hangingChars="240" w:hanging="504"/>
      <w:jc w:val="left"/>
    </w:pPr>
    <w:rPr>
      <w:rFonts w:ascii="Arial" w:hAnsi="Arial" w:cs="Arial"/>
      <w:sz w:val="24"/>
      <w:szCs w:val="21"/>
    </w:rPr>
  </w:style>
  <w:style w:type="paragraph" w:styleId="aff1">
    <w:name w:val="annotation text"/>
    <w:basedOn w:val="af9"/>
    <w:link w:val="Char"/>
    <w:qFormat/>
    <w:pPr>
      <w:jc w:val="left"/>
    </w:pPr>
  </w:style>
  <w:style w:type="paragraph" w:styleId="aff2">
    <w:name w:val="Salutation"/>
    <w:basedOn w:val="af9"/>
    <w:next w:val="af9"/>
    <w:semiHidden/>
    <w:qFormat/>
    <w:pPr>
      <w:ind w:leftChars="360" w:left="1260" w:hangingChars="240" w:hanging="504"/>
      <w:jc w:val="left"/>
    </w:pPr>
    <w:rPr>
      <w:szCs w:val="21"/>
    </w:rPr>
  </w:style>
  <w:style w:type="paragraph" w:styleId="32">
    <w:name w:val="Body Text 3"/>
    <w:basedOn w:val="af9"/>
    <w:qFormat/>
    <w:pPr>
      <w:numPr>
        <w:ilvl w:val="1"/>
        <w:numId w:val="6"/>
      </w:numPr>
      <w:tabs>
        <w:tab w:val="left" w:pos="480"/>
      </w:tabs>
      <w:spacing w:beforeLines="50" w:before="156" w:afterLines="50" w:after="156" w:line="500" w:lineRule="exact"/>
      <w:ind w:leftChars="360" w:left="360" w:hangingChars="240" w:hanging="240"/>
      <w:jc w:val="center"/>
    </w:pPr>
    <w:rPr>
      <w:rFonts w:eastAsia="黑体"/>
      <w:sz w:val="24"/>
      <w:szCs w:val="16"/>
    </w:rPr>
  </w:style>
  <w:style w:type="paragraph" w:styleId="aff3">
    <w:name w:val="Closing"/>
    <w:basedOn w:val="af9"/>
    <w:semiHidden/>
    <w:qFormat/>
    <w:pPr>
      <w:ind w:leftChars="2100" w:left="100" w:hangingChars="240" w:hanging="504"/>
      <w:jc w:val="left"/>
    </w:pPr>
    <w:rPr>
      <w:szCs w:val="21"/>
    </w:rPr>
  </w:style>
  <w:style w:type="paragraph" w:styleId="31">
    <w:name w:val="List Bullet 3"/>
    <w:basedOn w:val="af9"/>
    <w:semiHidden/>
    <w:qFormat/>
    <w:pPr>
      <w:numPr>
        <w:numId w:val="7"/>
      </w:numPr>
      <w:jc w:val="left"/>
    </w:pPr>
    <w:rPr>
      <w:szCs w:val="21"/>
    </w:rPr>
  </w:style>
  <w:style w:type="paragraph" w:styleId="aff4">
    <w:name w:val="Body Text"/>
    <w:basedOn w:val="af9"/>
    <w:semiHidden/>
    <w:qFormat/>
    <w:pPr>
      <w:spacing w:after="120"/>
      <w:ind w:leftChars="360" w:left="1260" w:hangingChars="240" w:hanging="504"/>
      <w:jc w:val="left"/>
    </w:pPr>
    <w:rPr>
      <w:szCs w:val="21"/>
    </w:rPr>
  </w:style>
  <w:style w:type="paragraph" w:styleId="aff5">
    <w:name w:val="Body Text Indent"/>
    <w:basedOn w:val="af9"/>
    <w:link w:val="Char0"/>
    <w:qFormat/>
    <w:pPr>
      <w:ind w:leftChars="350" w:left="735"/>
    </w:pPr>
    <w:rPr>
      <w:color w:val="FF0000"/>
    </w:rPr>
  </w:style>
  <w:style w:type="paragraph" w:styleId="30">
    <w:name w:val="List Number 3"/>
    <w:basedOn w:val="af9"/>
    <w:qFormat/>
    <w:pPr>
      <w:numPr>
        <w:numId w:val="8"/>
      </w:numPr>
      <w:jc w:val="left"/>
    </w:pPr>
    <w:rPr>
      <w:szCs w:val="21"/>
    </w:rPr>
  </w:style>
  <w:style w:type="paragraph" w:styleId="24">
    <w:name w:val="List 2"/>
    <w:basedOn w:val="af9"/>
    <w:semiHidden/>
    <w:qFormat/>
    <w:pPr>
      <w:ind w:leftChars="200" w:left="100" w:hangingChars="200" w:hanging="200"/>
      <w:jc w:val="left"/>
    </w:pPr>
    <w:rPr>
      <w:szCs w:val="21"/>
    </w:rPr>
  </w:style>
  <w:style w:type="paragraph" w:styleId="aff6">
    <w:name w:val="List Continue"/>
    <w:basedOn w:val="af9"/>
    <w:semiHidden/>
    <w:qFormat/>
    <w:pPr>
      <w:spacing w:after="120"/>
      <w:ind w:leftChars="200" w:left="420" w:hangingChars="240" w:hanging="504"/>
      <w:jc w:val="left"/>
    </w:pPr>
    <w:rPr>
      <w:szCs w:val="21"/>
    </w:rPr>
  </w:style>
  <w:style w:type="paragraph" w:styleId="aff7">
    <w:name w:val="Block Text"/>
    <w:basedOn w:val="af9"/>
    <w:semiHidden/>
    <w:qFormat/>
    <w:pPr>
      <w:spacing w:after="120"/>
      <w:ind w:leftChars="700" w:left="1440" w:rightChars="700" w:right="1440" w:hangingChars="240" w:hanging="504"/>
      <w:jc w:val="left"/>
    </w:pPr>
    <w:rPr>
      <w:szCs w:val="21"/>
    </w:rPr>
  </w:style>
  <w:style w:type="paragraph" w:styleId="21">
    <w:name w:val="List Bullet 2"/>
    <w:basedOn w:val="af9"/>
    <w:semiHidden/>
    <w:qFormat/>
    <w:pPr>
      <w:numPr>
        <w:numId w:val="9"/>
      </w:numPr>
      <w:jc w:val="left"/>
    </w:pPr>
    <w:rPr>
      <w:szCs w:val="21"/>
    </w:rPr>
  </w:style>
  <w:style w:type="paragraph" w:styleId="HTML">
    <w:name w:val="HTML Address"/>
    <w:basedOn w:val="af9"/>
    <w:qFormat/>
    <w:rPr>
      <w:i/>
      <w:iCs/>
    </w:rPr>
  </w:style>
  <w:style w:type="paragraph" w:styleId="aff8">
    <w:name w:val="Plain Text"/>
    <w:basedOn w:val="af9"/>
    <w:semiHidden/>
    <w:qFormat/>
    <w:pPr>
      <w:ind w:leftChars="360" w:left="1260" w:hangingChars="240" w:hanging="504"/>
      <w:jc w:val="left"/>
    </w:pPr>
    <w:rPr>
      <w:rFonts w:ascii="宋体" w:hAnsi="Courier New" w:cs="Courier New"/>
      <w:szCs w:val="21"/>
    </w:rPr>
  </w:style>
  <w:style w:type="paragraph" w:styleId="51">
    <w:name w:val="List Bullet 5"/>
    <w:basedOn w:val="af9"/>
    <w:semiHidden/>
    <w:qFormat/>
    <w:pPr>
      <w:numPr>
        <w:numId w:val="10"/>
      </w:numPr>
      <w:jc w:val="left"/>
    </w:pPr>
    <w:rPr>
      <w:szCs w:val="21"/>
    </w:rPr>
  </w:style>
  <w:style w:type="paragraph" w:styleId="40">
    <w:name w:val="List Number 4"/>
    <w:basedOn w:val="af9"/>
    <w:semiHidden/>
    <w:qFormat/>
    <w:pPr>
      <w:numPr>
        <w:numId w:val="11"/>
      </w:numPr>
      <w:jc w:val="left"/>
    </w:pPr>
    <w:rPr>
      <w:szCs w:val="21"/>
    </w:rPr>
  </w:style>
  <w:style w:type="paragraph" w:styleId="80">
    <w:name w:val="toc 8"/>
    <w:basedOn w:val="70"/>
    <w:semiHidden/>
    <w:qFormat/>
  </w:style>
  <w:style w:type="paragraph" w:styleId="aff9">
    <w:name w:val="Date"/>
    <w:basedOn w:val="af9"/>
    <w:next w:val="af9"/>
    <w:semiHidden/>
    <w:qFormat/>
    <w:pPr>
      <w:ind w:leftChars="2500" w:left="100" w:hangingChars="240" w:hanging="504"/>
      <w:jc w:val="left"/>
    </w:pPr>
    <w:rPr>
      <w:szCs w:val="21"/>
    </w:rPr>
  </w:style>
  <w:style w:type="paragraph" w:styleId="25">
    <w:name w:val="Body Text Indent 2"/>
    <w:basedOn w:val="af9"/>
    <w:qFormat/>
    <w:pPr>
      <w:ind w:leftChars="350" w:left="735"/>
    </w:pPr>
  </w:style>
  <w:style w:type="paragraph" w:styleId="53">
    <w:name w:val="List Continue 5"/>
    <w:basedOn w:val="af9"/>
    <w:semiHidden/>
    <w:qFormat/>
    <w:pPr>
      <w:spacing w:after="120"/>
      <w:ind w:leftChars="1000" w:left="2100" w:hangingChars="240" w:hanging="504"/>
      <w:jc w:val="left"/>
    </w:pPr>
    <w:rPr>
      <w:szCs w:val="21"/>
    </w:rPr>
  </w:style>
  <w:style w:type="paragraph" w:styleId="affa">
    <w:name w:val="Balloon Text"/>
    <w:basedOn w:val="af9"/>
    <w:semiHidden/>
    <w:qFormat/>
    <w:rPr>
      <w:sz w:val="18"/>
      <w:szCs w:val="18"/>
    </w:rPr>
  </w:style>
  <w:style w:type="paragraph" w:styleId="affb">
    <w:name w:val="footer"/>
    <w:basedOn w:val="af9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fc">
    <w:name w:val="envelope return"/>
    <w:basedOn w:val="af9"/>
    <w:semiHidden/>
    <w:qFormat/>
    <w:pPr>
      <w:snapToGrid w:val="0"/>
      <w:ind w:leftChars="360" w:left="1260" w:hangingChars="240" w:hanging="504"/>
      <w:jc w:val="left"/>
    </w:pPr>
    <w:rPr>
      <w:rFonts w:ascii="Arial" w:hAnsi="Arial" w:cs="Arial"/>
      <w:szCs w:val="21"/>
    </w:rPr>
  </w:style>
  <w:style w:type="paragraph" w:styleId="affd">
    <w:name w:val="header"/>
    <w:basedOn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e">
    <w:name w:val="Signature"/>
    <w:basedOn w:val="af9"/>
    <w:semiHidden/>
    <w:qFormat/>
    <w:pPr>
      <w:ind w:leftChars="2100" w:left="100" w:hangingChars="240" w:hanging="504"/>
      <w:jc w:val="left"/>
    </w:pPr>
    <w:rPr>
      <w:szCs w:val="21"/>
    </w:rPr>
  </w:style>
  <w:style w:type="paragraph" w:styleId="43">
    <w:name w:val="List Continue 4"/>
    <w:basedOn w:val="af9"/>
    <w:semiHidden/>
    <w:qFormat/>
    <w:pPr>
      <w:spacing w:after="120"/>
      <w:ind w:leftChars="800" w:left="1680" w:hangingChars="240" w:hanging="504"/>
      <w:jc w:val="left"/>
    </w:pPr>
    <w:rPr>
      <w:szCs w:val="21"/>
    </w:rPr>
  </w:style>
  <w:style w:type="paragraph" w:styleId="afff">
    <w:name w:val="Subtitle"/>
    <w:basedOn w:val="af9"/>
    <w:qFormat/>
    <w:pPr>
      <w:spacing w:before="240" w:after="60" w:line="312" w:lineRule="auto"/>
      <w:ind w:leftChars="360" w:left="1260" w:hangingChars="240" w:hanging="504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0">
    <w:name w:val="List Number 5"/>
    <w:basedOn w:val="af9"/>
    <w:semiHidden/>
    <w:qFormat/>
    <w:pPr>
      <w:numPr>
        <w:numId w:val="12"/>
      </w:numPr>
      <w:jc w:val="left"/>
    </w:pPr>
    <w:rPr>
      <w:szCs w:val="21"/>
    </w:rPr>
  </w:style>
  <w:style w:type="paragraph" w:styleId="afff0">
    <w:name w:val="List"/>
    <w:basedOn w:val="af9"/>
    <w:semiHidden/>
    <w:qFormat/>
    <w:pPr>
      <w:ind w:leftChars="360" w:left="200" w:hangingChars="200" w:hanging="200"/>
      <w:jc w:val="left"/>
    </w:pPr>
    <w:rPr>
      <w:szCs w:val="21"/>
    </w:rPr>
  </w:style>
  <w:style w:type="paragraph" w:styleId="afff1">
    <w:name w:val="footnote text"/>
    <w:basedOn w:val="af9"/>
    <w:semiHidden/>
    <w:qFormat/>
    <w:pPr>
      <w:snapToGrid w:val="0"/>
      <w:jc w:val="left"/>
    </w:pPr>
    <w:rPr>
      <w:sz w:val="18"/>
      <w:szCs w:val="18"/>
    </w:rPr>
  </w:style>
  <w:style w:type="paragraph" w:styleId="54">
    <w:name w:val="List 5"/>
    <w:basedOn w:val="af9"/>
    <w:semiHidden/>
    <w:qFormat/>
    <w:pPr>
      <w:ind w:leftChars="800" w:left="100" w:hangingChars="200" w:hanging="200"/>
      <w:jc w:val="left"/>
    </w:pPr>
    <w:rPr>
      <w:szCs w:val="21"/>
    </w:rPr>
  </w:style>
  <w:style w:type="paragraph" w:styleId="35">
    <w:name w:val="Body Text Indent 3"/>
    <w:basedOn w:val="af9"/>
    <w:semiHidden/>
    <w:qFormat/>
    <w:pPr>
      <w:spacing w:after="120"/>
      <w:ind w:leftChars="200" w:left="420" w:hangingChars="240" w:hanging="504"/>
      <w:jc w:val="left"/>
    </w:pPr>
    <w:rPr>
      <w:sz w:val="16"/>
      <w:szCs w:val="16"/>
    </w:rPr>
  </w:style>
  <w:style w:type="paragraph" w:styleId="90">
    <w:name w:val="toc 9"/>
    <w:basedOn w:val="80"/>
    <w:semiHidden/>
    <w:qFormat/>
  </w:style>
  <w:style w:type="paragraph" w:styleId="22">
    <w:name w:val="Body Text 2"/>
    <w:basedOn w:val="af9"/>
    <w:qFormat/>
    <w:pPr>
      <w:numPr>
        <w:ilvl w:val="2"/>
        <w:numId w:val="13"/>
      </w:numPr>
      <w:tabs>
        <w:tab w:val="left" w:pos="480"/>
      </w:tabs>
      <w:spacing w:line="500" w:lineRule="exact"/>
      <w:ind w:leftChars="360" w:left="360"/>
      <w:jc w:val="left"/>
    </w:pPr>
    <w:rPr>
      <w:szCs w:val="21"/>
    </w:rPr>
  </w:style>
  <w:style w:type="paragraph" w:styleId="44">
    <w:name w:val="List 4"/>
    <w:basedOn w:val="af9"/>
    <w:semiHidden/>
    <w:qFormat/>
    <w:pPr>
      <w:ind w:leftChars="600" w:left="100" w:hangingChars="200" w:hanging="200"/>
      <w:jc w:val="left"/>
    </w:pPr>
    <w:rPr>
      <w:szCs w:val="21"/>
    </w:rPr>
  </w:style>
  <w:style w:type="paragraph" w:styleId="26">
    <w:name w:val="List Continue 2"/>
    <w:basedOn w:val="af9"/>
    <w:semiHidden/>
    <w:qFormat/>
    <w:pPr>
      <w:spacing w:after="120"/>
      <w:ind w:leftChars="400" w:left="840" w:hangingChars="240" w:hanging="504"/>
      <w:jc w:val="left"/>
    </w:pPr>
    <w:rPr>
      <w:szCs w:val="21"/>
    </w:rPr>
  </w:style>
  <w:style w:type="paragraph" w:styleId="afff2">
    <w:name w:val="Message Header"/>
    <w:basedOn w:val="af9"/>
    <w:semiHidden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  <w:jc w:val="left"/>
    </w:pPr>
    <w:rPr>
      <w:rFonts w:ascii="Arial" w:hAnsi="Arial" w:cs="Arial"/>
      <w:sz w:val="24"/>
      <w:szCs w:val="21"/>
    </w:rPr>
  </w:style>
  <w:style w:type="paragraph" w:styleId="HTML0">
    <w:name w:val="HTML Preformatted"/>
    <w:basedOn w:val="af9"/>
    <w:qFormat/>
    <w:rPr>
      <w:rFonts w:ascii="Courier New" w:hAnsi="Courier New" w:cs="Courier New"/>
      <w:sz w:val="20"/>
      <w:szCs w:val="20"/>
    </w:rPr>
  </w:style>
  <w:style w:type="paragraph" w:styleId="afff3">
    <w:name w:val="Normal (Web)"/>
    <w:basedOn w:val="af9"/>
    <w:semiHidden/>
    <w:qFormat/>
    <w:pPr>
      <w:ind w:leftChars="360" w:left="1260" w:hangingChars="240" w:hanging="504"/>
      <w:jc w:val="left"/>
    </w:pPr>
    <w:rPr>
      <w:sz w:val="24"/>
      <w:szCs w:val="21"/>
    </w:rPr>
  </w:style>
  <w:style w:type="paragraph" w:styleId="36">
    <w:name w:val="List Continue 3"/>
    <w:basedOn w:val="af9"/>
    <w:semiHidden/>
    <w:qFormat/>
    <w:pPr>
      <w:spacing w:after="120"/>
      <w:ind w:leftChars="600" w:left="1260" w:hangingChars="240" w:hanging="504"/>
      <w:jc w:val="left"/>
    </w:pPr>
    <w:rPr>
      <w:szCs w:val="21"/>
    </w:rPr>
  </w:style>
  <w:style w:type="paragraph" w:styleId="afff4">
    <w:name w:val="Title"/>
    <w:basedOn w:val="af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f5">
    <w:name w:val="annotation subject"/>
    <w:basedOn w:val="aff1"/>
    <w:next w:val="aff1"/>
    <w:link w:val="Char1"/>
    <w:rPr>
      <w:b/>
      <w:bCs/>
    </w:rPr>
  </w:style>
  <w:style w:type="paragraph" w:styleId="afff6">
    <w:name w:val="Body Text First Indent"/>
    <w:basedOn w:val="aff4"/>
    <w:qFormat/>
    <w:pPr>
      <w:ind w:firstLineChars="100" w:firstLine="420"/>
    </w:pPr>
  </w:style>
  <w:style w:type="paragraph" w:styleId="27">
    <w:name w:val="Body Text First Indent 2"/>
    <w:basedOn w:val="aff5"/>
    <w:link w:val="2Char"/>
    <w:qFormat/>
    <w:pPr>
      <w:spacing w:after="120"/>
      <w:ind w:leftChars="200" w:left="420" w:firstLineChars="200" w:firstLine="420"/>
      <w:jc w:val="left"/>
    </w:pPr>
  </w:style>
  <w:style w:type="table" w:styleId="afff7">
    <w:name w:val="Table Grid"/>
    <w:basedOn w:val="afb"/>
    <w:semiHidden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Theme"/>
    <w:basedOn w:val="afb"/>
    <w:semiHidden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Colorful 1"/>
    <w:basedOn w:val="afb"/>
    <w:semiHidden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8">
    <w:name w:val="Table Colorful 2"/>
    <w:basedOn w:val="afb"/>
    <w:semiHidden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7">
    <w:name w:val="Table Colorful 3"/>
    <w:basedOn w:val="afb"/>
    <w:semiHidden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9">
    <w:name w:val="Table Elegant"/>
    <w:basedOn w:val="afb"/>
    <w:semiHidden/>
    <w:qFormat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Classic 1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9">
    <w:name w:val="Table Classic 2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lassic 3"/>
    <w:basedOn w:val="afb"/>
    <w:semiHidden/>
    <w:qFormat/>
    <w:pPr>
      <w:widowControl w:val="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imple 1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Simple 2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Simple 3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">
    <w:name w:val="Table Subtle 1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Subtle 2"/>
    <w:basedOn w:val="afb"/>
    <w:semiHidden/>
    <w:qFormat/>
    <w:pPr>
      <w:widowControl w:val="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3D effects 1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3D effects 3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List 1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List 2"/>
    <w:basedOn w:val="afb"/>
    <w:semiHidden/>
    <w:qFormat/>
    <w:pPr>
      <w:widowControl w:val="0"/>
      <w:jc w:val="both"/>
    </w:pPr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List 3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List 4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5">
    <w:name w:val="Table List 5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1">
    <w:name w:val="Table List 6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1">
    <w:name w:val="Table List 7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1">
    <w:name w:val="Table List 8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a">
    <w:name w:val="Table Contemporary"/>
    <w:basedOn w:val="afb"/>
    <w:semiHidden/>
    <w:qFormat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7">
    <w:name w:val="Table Columns 1"/>
    <w:basedOn w:val="afb"/>
    <w:semiHidden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fb"/>
    <w:semiHidden/>
    <w:qFormat/>
    <w:pPr>
      <w:widowControl w:val="0"/>
      <w:jc w:val="both"/>
    </w:pPr>
    <w:rPr>
      <w:b/>
      <w:bCs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umns 3"/>
    <w:basedOn w:val="afb"/>
    <w:semiHidden/>
    <w:qFormat/>
    <w:pPr>
      <w:widowControl w:val="0"/>
      <w:jc w:val="both"/>
    </w:pPr>
    <w:rPr>
      <w:b/>
      <w:bCs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fb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8">
    <w:name w:val="Table Grid 1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">
    <w:name w:val="Table Grid 2"/>
    <w:basedOn w:val="afb"/>
    <w:semiHidden/>
    <w:qFormat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Grid 3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8">
    <w:name w:val="Table Grid 4"/>
    <w:basedOn w:val="afb"/>
    <w:semiHidden/>
    <w:qFormat/>
    <w:pPr>
      <w:widowControl w:val="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7">
    <w:name w:val="Table Grid 5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2">
    <w:name w:val="Table Grid 6"/>
    <w:basedOn w:val="afb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Grid 7"/>
    <w:basedOn w:val="afb"/>
    <w:semiHidden/>
    <w:qFormat/>
    <w:pPr>
      <w:widowControl w:val="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">
    <w:name w:val="Table Web 1"/>
    <w:basedOn w:val="afb"/>
    <w:semiHidden/>
    <w:qFormat/>
    <w:pPr>
      <w:widowControl w:val="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Web 2"/>
    <w:basedOn w:val="afb"/>
    <w:semiHidden/>
    <w:qFormat/>
    <w:pPr>
      <w:widowControl w:val="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Web 3"/>
    <w:basedOn w:val="afb"/>
    <w:semiHidden/>
    <w:qFormat/>
    <w:pPr>
      <w:widowControl w:val="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b">
    <w:name w:val="Table Professional"/>
    <w:basedOn w:val="afb"/>
    <w:semiHidden/>
    <w:qFormat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ffc">
    <w:name w:val="Strong"/>
    <w:qFormat/>
    <w:rPr>
      <w:b/>
      <w:bCs/>
    </w:rPr>
  </w:style>
  <w:style w:type="character" w:styleId="afffd">
    <w:name w:val="page number"/>
    <w:qFormat/>
    <w:rPr>
      <w:rFonts w:ascii="Times New Roman" w:eastAsia="宋体" w:hAnsi="Times New Roman"/>
      <w:sz w:val="18"/>
    </w:rPr>
  </w:style>
  <w:style w:type="character" w:styleId="afffe">
    <w:name w:val="FollowedHyperlink"/>
    <w:qFormat/>
    <w:rPr>
      <w:color w:val="800080"/>
      <w:u w:val="single"/>
    </w:rPr>
  </w:style>
  <w:style w:type="character" w:styleId="affff">
    <w:name w:val="Emphasis"/>
    <w:qFormat/>
    <w:rPr>
      <w:i/>
      <w:iCs/>
    </w:rPr>
  </w:style>
  <w:style w:type="character" w:styleId="affff0">
    <w:name w:val="line number"/>
    <w:semiHidden/>
    <w:qFormat/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qFormat/>
  </w:style>
  <w:style w:type="character" w:styleId="HTML4">
    <w:name w:val="HTML Variable"/>
    <w:qFormat/>
    <w:rPr>
      <w:i/>
      <w:iCs/>
    </w:rPr>
  </w:style>
  <w:style w:type="character" w:styleId="affff1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affff2">
    <w:name w:val="annotation reference"/>
    <w:basedOn w:val="afa"/>
    <w:rPr>
      <w:sz w:val="21"/>
      <w:szCs w:val="21"/>
    </w:rPr>
  </w:style>
  <w:style w:type="character" w:styleId="HTML6">
    <w:name w:val="HTML Cite"/>
    <w:qFormat/>
    <w:rPr>
      <w:i/>
      <w:iCs/>
    </w:rPr>
  </w:style>
  <w:style w:type="character" w:styleId="affff3">
    <w:name w:val="footnote reference"/>
    <w:semiHidden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character" w:customStyle="1" w:styleId="Char0">
    <w:name w:val="正文文本缩进 Char"/>
    <w:link w:val="aff5"/>
    <w:qFormat/>
    <w:rPr>
      <w:rFonts w:eastAsia="宋体"/>
      <w:color w:val="FF0000"/>
      <w:kern w:val="2"/>
      <w:sz w:val="21"/>
      <w:szCs w:val="24"/>
      <w:lang w:val="en-US" w:eastAsia="zh-CN" w:bidi="ar-SA"/>
    </w:rPr>
  </w:style>
  <w:style w:type="character" w:customStyle="1" w:styleId="2Char">
    <w:name w:val="正文首行缩进 2 Char"/>
    <w:link w:val="27"/>
    <w:qFormat/>
    <w:rPr>
      <w:lang w:val="en-US" w:eastAsia="zh-CN" w:bidi="ar-SA"/>
    </w:rPr>
  </w:style>
  <w:style w:type="paragraph" w:customStyle="1" w:styleId="affff4">
    <w:name w:val="标准标志"/>
    <w:next w:val="af9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5">
    <w:name w:val="标准称谓"/>
    <w:next w:val="af9"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ffff6">
    <w:name w:val="标准书脚_偶数页"/>
    <w:qFormat/>
    <w:pPr>
      <w:spacing w:before="120"/>
    </w:pPr>
    <w:rPr>
      <w:sz w:val="18"/>
    </w:rPr>
  </w:style>
  <w:style w:type="paragraph" w:customStyle="1" w:styleId="affff7">
    <w:name w:val="标准书脚_奇数页"/>
    <w:qFormat/>
    <w:pPr>
      <w:spacing w:before="120"/>
      <w:jc w:val="right"/>
    </w:pPr>
    <w:rPr>
      <w:sz w:val="18"/>
    </w:rPr>
  </w:style>
  <w:style w:type="paragraph" w:customStyle="1" w:styleId="affff8">
    <w:name w:val="标准书眉_奇数页"/>
    <w:next w:val="af9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9">
    <w:name w:val="标准书眉_偶数页"/>
    <w:basedOn w:val="affff8"/>
    <w:next w:val="af9"/>
    <w:qFormat/>
    <w:pPr>
      <w:jc w:val="left"/>
    </w:pPr>
  </w:style>
  <w:style w:type="paragraph" w:customStyle="1" w:styleId="affffa">
    <w:name w:val="标准书眉一"/>
    <w:qFormat/>
    <w:pPr>
      <w:jc w:val="both"/>
    </w:pPr>
  </w:style>
  <w:style w:type="paragraph" w:customStyle="1" w:styleId="a">
    <w:name w:val="前言、引言标题"/>
    <w:next w:val="af9"/>
    <w:qFormat/>
    <w:pPr>
      <w:numPr>
        <w:numId w:val="14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b">
    <w:name w:val="参考文献、索引标题"/>
    <w:basedOn w:val="a"/>
    <w:next w:val="af9"/>
    <w:qFormat/>
    <w:pPr>
      <w:numPr>
        <w:numId w:val="0"/>
      </w:numPr>
      <w:spacing w:after="200"/>
    </w:pPr>
    <w:rPr>
      <w:sz w:val="21"/>
    </w:rPr>
  </w:style>
  <w:style w:type="paragraph" w:customStyle="1" w:styleId="affffc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0">
    <w:name w:val="章标题"/>
    <w:next w:val="affffc"/>
    <w:qFormat/>
    <w:pPr>
      <w:numPr>
        <w:ilvl w:val="1"/>
        <w:numId w:val="14"/>
      </w:num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1">
    <w:name w:val="一级条标题"/>
    <w:next w:val="affffc"/>
    <w:link w:val="Char10"/>
    <w:qFormat/>
    <w:pPr>
      <w:numPr>
        <w:ilvl w:val="2"/>
        <w:numId w:val="14"/>
      </w:numPr>
      <w:outlineLvl w:val="2"/>
    </w:pPr>
    <w:rPr>
      <w:rFonts w:eastAsia="黑体"/>
      <w:sz w:val="21"/>
    </w:rPr>
  </w:style>
  <w:style w:type="character" w:customStyle="1" w:styleId="Char10">
    <w:name w:val="一级条标题 Char1"/>
    <w:link w:val="a1"/>
    <w:qFormat/>
    <w:rPr>
      <w:rFonts w:eastAsia="黑体"/>
      <w:sz w:val="21"/>
    </w:rPr>
  </w:style>
  <w:style w:type="paragraph" w:customStyle="1" w:styleId="a2">
    <w:name w:val="二级条标题"/>
    <w:basedOn w:val="a1"/>
    <w:next w:val="affffc"/>
    <w:link w:val="Char11"/>
    <w:qFormat/>
    <w:pPr>
      <w:numPr>
        <w:ilvl w:val="3"/>
      </w:numPr>
      <w:outlineLvl w:val="3"/>
    </w:pPr>
    <w:rPr>
      <w:rFonts w:ascii="黑体"/>
    </w:rPr>
  </w:style>
  <w:style w:type="character" w:customStyle="1" w:styleId="Char11">
    <w:name w:val="二级条标题 Char1"/>
    <w:link w:val="a2"/>
    <w:qFormat/>
    <w:rPr>
      <w:rFonts w:ascii="黑体"/>
      <w:lang w:val="en-US" w:eastAsia="zh-CN" w:bidi="ar-SA"/>
    </w:rPr>
  </w:style>
  <w:style w:type="character" w:customStyle="1" w:styleId="affffd">
    <w:name w:val="发布"/>
    <w:qFormat/>
    <w:rPr>
      <w:rFonts w:ascii="黑体" w:eastAsia="黑体"/>
      <w:spacing w:val="22"/>
      <w:w w:val="100"/>
      <w:position w:val="3"/>
      <w:sz w:val="28"/>
    </w:rPr>
  </w:style>
  <w:style w:type="paragraph" w:customStyle="1" w:styleId="affffe">
    <w:name w:val="发布部门"/>
    <w:next w:val="affffc"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fff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1a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2f1">
    <w:name w:val="封面标准号2"/>
    <w:basedOn w:val="1a"/>
    <w:qFormat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afffff0">
    <w:name w:val="封面标准代替信息"/>
    <w:basedOn w:val="2f1"/>
    <w:qFormat/>
    <w:pPr>
      <w:framePr w:wrap="auto"/>
      <w:spacing w:before="57"/>
    </w:pPr>
    <w:rPr>
      <w:rFonts w:ascii="宋体"/>
      <w:sz w:val="21"/>
    </w:rPr>
  </w:style>
  <w:style w:type="paragraph" w:customStyle="1" w:styleId="afffff1">
    <w:name w:val="封面标准名称"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2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3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4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f5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f6">
    <w:name w:val="封面正文"/>
    <w:qFormat/>
    <w:pPr>
      <w:jc w:val="both"/>
    </w:pPr>
  </w:style>
  <w:style w:type="paragraph" w:customStyle="1" w:styleId="af">
    <w:name w:val="附录标识"/>
    <w:basedOn w:val="a"/>
    <w:qFormat/>
    <w:pPr>
      <w:numPr>
        <w:numId w:val="15"/>
      </w:numPr>
      <w:tabs>
        <w:tab w:val="left" w:pos="6405"/>
      </w:tabs>
      <w:spacing w:after="200"/>
    </w:pPr>
    <w:rPr>
      <w:sz w:val="21"/>
    </w:rPr>
  </w:style>
  <w:style w:type="paragraph" w:customStyle="1" w:styleId="ab">
    <w:name w:val="附录表标题"/>
    <w:next w:val="affffc"/>
    <w:qFormat/>
    <w:pPr>
      <w:numPr>
        <w:numId w:val="16"/>
      </w:num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0">
    <w:name w:val="附录章标题"/>
    <w:next w:val="affffc"/>
    <w:qFormat/>
    <w:pPr>
      <w:numPr>
        <w:ilvl w:val="1"/>
        <w:numId w:val="15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1">
    <w:name w:val="附录一级条标题"/>
    <w:basedOn w:val="af0"/>
    <w:next w:val="affffc"/>
    <w:qFormat/>
    <w:pPr>
      <w:numPr>
        <w:ilvl w:val="2"/>
      </w:numPr>
      <w:autoSpaceDN w:val="0"/>
      <w:spacing w:beforeLines="0" w:before="0" w:afterLines="0" w:after="0"/>
      <w:outlineLvl w:val="2"/>
    </w:pPr>
  </w:style>
  <w:style w:type="paragraph" w:customStyle="1" w:styleId="af2">
    <w:name w:val="附录二级条标题"/>
    <w:basedOn w:val="af1"/>
    <w:next w:val="affffc"/>
    <w:qFormat/>
    <w:pPr>
      <w:numPr>
        <w:ilvl w:val="3"/>
      </w:numPr>
      <w:outlineLvl w:val="3"/>
    </w:pPr>
  </w:style>
  <w:style w:type="paragraph" w:customStyle="1" w:styleId="af3">
    <w:name w:val="附录三级条标题"/>
    <w:basedOn w:val="af2"/>
    <w:next w:val="affffc"/>
    <w:qFormat/>
    <w:pPr>
      <w:numPr>
        <w:ilvl w:val="4"/>
      </w:numPr>
      <w:outlineLvl w:val="4"/>
    </w:pPr>
  </w:style>
  <w:style w:type="paragraph" w:customStyle="1" w:styleId="af4">
    <w:name w:val="附录四级条标题"/>
    <w:basedOn w:val="af3"/>
    <w:next w:val="affffc"/>
    <w:qFormat/>
    <w:pPr>
      <w:numPr>
        <w:ilvl w:val="5"/>
      </w:numPr>
      <w:outlineLvl w:val="5"/>
    </w:pPr>
  </w:style>
  <w:style w:type="paragraph" w:customStyle="1" w:styleId="a9">
    <w:name w:val="附录图标题"/>
    <w:next w:val="affffc"/>
    <w:qFormat/>
    <w:pPr>
      <w:numPr>
        <w:numId w:val="17"/>
      </w:numPr>
      <w:jc w:val="center"/>
    </w:pPr>
    <w:rPr>
      <w:rFonts w:ascii="黑体" w:eastAsia="黑体"/>
      <w:sz w:val="21"/>
    </w:rPr>
  </w:style>
  <w:style w:type="paragraph" w:customStyle="1" w:styleId="af5">
    <w:name w:val="附录五级条标题"/>
    <w:basedOn w:val="af4"/>
    <w:next w:val="affffc"/>
    <w:qFormat/>
    <w:pPr>
      <w:numPr>
        <w:ilvl w:val="6"/>
      </w:numPr>
      <w:outlineLvl w:val="6"/>
    </w:pPr>
  </w:style>
  <w:style w:type="character" w:customStyle="1" w:styleId="afffff7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afffff8">
    <w:name w:val="个人撰写风格"/>
    <w:qFormat/>
    <w:rPr>
      <w:rFonts w:ascii="Arial" w:eastAsia="宋体" w:hAnsi="Arial" w:cs="Arial"/>
      <w:color w:val="auto"/>
      <w:sz w:val="20"/>
    </w:rPr>
  </w:style>
  <w:style w:type="paragraph" w:customStyle="1" w:styleId="af7">
    <w:name w:val="列项——（一级）"/>
    <w:qFormat/>
    <w:pPr>
      <w:widowControl w:val="0"/>
      <w:numPr>
        <w:numId w:val="18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d">
    <w:name w:val="列项●（二级）"/>
    <w:qFormat/>
    <w:pPr>
      <w:numPr>
        <w:numId w:val="19"/>
      </w:numPr>
      <w:tabs>
        <w:tab w:val="left" w:pos="840"/>
      </w:tabs>
      <w:ind w:leftChars="400" w:left="600" w:hangingChars="200" w:hanging="200"/>
      <w:jc w:val="both"/>
    </w:pPr>
    <w:rPr>
      <w:rFonts w:ascii="宋体"/>
      <w:sz w:val="21"/>
    </w:rPr>
  </w:style>
  <w:style w:type="paragraph" w:customStyle="1" w:styleId="afffff9">
    <w:name w:val="目次、标准名称标题"/>
    <w:basedOn w:val="a"/>
    <w:next w:val="affffc"/>
    <w:qFormat/>
    <w:pPr>
      <w:spacing w:line="460" w:lineRule="exact"/>
    </w:pPr>
  </w:style>
  <w:style w:type="paragraph" w:customStyle="1" w:styleId="afffffa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ffffb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c">
    <w:name w:val="其他发布部门"/>
    <w:basedOn w:val="affffe"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3">
    <w:name w:val="三级条标题"/>
    <w:basedOn w:val="a2"/>
    <w:next w:val="affffc"/>
    <w:qFormat/>
    <w:pPr>
      <w:numPr>
        <w:ilvl w:val="4"/>
      </w:numPr>
      <w:outlineLvl w:val="4"/>
    </w:pPr>
  </w:style>
  <w:style w:type="paragraph" w:customStyle="1" w:styleId="afffffd">
    <w:name w:val="实施日期"/>
    <w:basedOn w:val="afffff"/>
    <w:qFormat/>
    <w:pPr>
      <w:framePr w:hSpace="0" w:wrap="around" w:xAlign="right"/>
      <w:jc w:val="right"/>
    </w:pPr>
  </w:style>
  <w:style w:type="paragraph" w:customStyle="1" w:styleId="a8">
    <w:name w:val="示例"/>
    <w:next w:val="affffc"/>
    <w:qFormat/>
    <w:pPr>
      <w:numPr>
        <w:numId w:val="20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fffffe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4">
    <w:name w:val="四级条标题"/>
    <w:basedOn w:val="a3"/>
    <w:next w:val="affffc"/>
    <w:qFormat/>
    <w:pPr>
      <w:numPr>
        <w:ilvl w:val="5"/>
      </w:numPr>
      <w:outlineLvl w:val="5"/>
    </w:pPr>
  </w:style>
  <w:style w:type="paragraph" w:customStyle="1" w:styleId="affffff">
    <w:name w:val="条文脚注"/>
    <w:basedOn w:val="afff1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ff0">
    <w:name w:val="图表脚注"/>
    <w:next w:val="affffc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f1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5">
    <w:name w:val="五级条标题"/>
    <w:basedOn w:val="a4"/>
    <w:next w:val="affffc"/>
    <w:qFormat/>
    <w:pPr>
      <w:numPr>
        <w:ilvl w:val="6"/>
      </w:numPr>
      <w:outlineLvl w:val="6"/>
    </w:pPr>
  </w:style>
  <w:style w:type="paragraph" w:customStyle="1" w:styleId="ae">
    <w:name w:val="正文表标题"/>
    <w:next w:val="affffc"/>
    <w:qFormat/>
    <w:pPr>
      <w:numPr>
        <w:numId w:val="21"/>
      </w:numPr>
      <w:jc w:val="center"/>
    </w:pPr>
    <w:rPr>
      <w:rFonts w:ascii="黑体" w:eastAsia="黑体"/>
      <w:sz w:val="21"/>
    </w:rPr>
  </w:style>
  <w:style w:type="paragraph" w:customStyle="1" w:styleId="ac">
    <w:name w:val="正文图标题"/>
    <w:next w:val="affffc"/>
    <w:qFormat/>
    <w:pPr>
      <w:numPr>
        <w:numId w:val="22"/>
      </w:numPr>
      <w:jc w:val="center"/>
    </w:pPr>
    <w:rPr>
      <w:rFonts w:ascii="黑体" w:eastAsia="黑体"/>
      <w:sz w:val="21"/>
    </w:rPr>
  </w:style>
  <w:style w:type="paragraph" w:customStyle="1" w:styleId="af6">
    <w:name w:val="注："/>
    <w:next w:val="affffc"/>
    <w:link w:val="Char2"/>
    <w:qFormat/>
    <w:pPr>
      <w:widowControl w:val="0"/>
      <w:numPr>
        <w:numId w:val="23"/>
      </w:numPr>
      <w:autoSpaceDE w:val="0"/>
      <w:autoSpaceDN w:val="0"/>
      <w:jc w:val="both"/>
    </w:pPr>
    <w:rPr>
      <w:rFonts w:ascii="宋体"/>
      <w:sz w:val="18"/>
    </w:rPr>
  </w:style>
  <w:style w:type="character" w:customStyle="1" w:styleId="Char2">
    <w:name w:val="注： Char"/>
    <w:link w:val="af6"/>
    <w:qFormat/>
    <w:rPr>
      <w:rFonts w:ascii="宋体"/>
      <w:sz w:val="18"/>
      <w:lang w:val="en-US" w:eastAsia="zh-CN" w:bidi="ar-SA"/>
    </w:rPr>
  </w:style>
  <w:style w:type="paragraph" w:customStyle="1" w:styleId="af8">
    <w:name w:val="注×："/>
    <w:qFormat/>
    <w:pPr>
      <w:widowControl w:val="0"/>
      <w:numPr>
        <w:ilvl w:val="1"/>
        <w:numId w:val="18"/>
      </w:numPr>
      <w:tabs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ff2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a">
    <w:name w:val="列项◆（三级）"/>
    <w:qFormat/>
    <w:pPr>
      <w:numPr>
        <w:numId w:val="24"/>
      </w:numPr>
      <w:ind w:leftChars="600" w:left="800" w:hangingChars="200" w:hanging="200"/>
    </w:pPr>
    <w:rPr>
      <w:rFonts w:ascii="宋体"/>
      <w:sz w:val="21"/>
    </w:rPr>
  </w:style>
  <w:style w:type="paragraph" w:customStyle="1" w:styleId="affffff3">
    <w:name w:val="编号列项（三级）"/>
    <w:qFormat/>
    <w:pPr>
      <w:ind w:leftChars="600" w:left="800" w:hangingChars="200" w:hanging="200"/>
    </w:pPr>
    <w:rPr>
      <w:rFonts w:ascii="宋体"/>
      <w:sz w:val="21"/>
    </w:rPr>
  </w:style>
  <w:style w:type="paragraph" w:customStyle="1" w:styleId="affffff4">
    <w:name w:val="样式 二级条标题 + 宋体"/>
    <w:basedOn w:val="a2"/>
    <w:link w:val="Char12"/>
    <w:qFormat/>
    <w:pPr>
      <w:spacing w:line="300" w:lineRule="exact"/>
    </w:pPr>
    <w:rPr>
      <w:rFonts w:ascii="宋体" w:hAnsi="宋体"/>
      <w:color w:val="000000"/>
    </w:rPr>
  </w:style>
  <w:style w:type="character" w:customStyle="1" w:styleId="Char12">
    <w:name w:val="样式 二级条标题 + 宋体 Char1"/>
    <w:link w:val="affffff4"/>
    <w:qFormat/>
    <w:rPr>
      <w:rFonts w:ascii="宋体" w:hAnsi="宋体"/>
      <w:color w:val="000000"/>
      <w:lang w:val="en-US" w:eastAsia="zh-CN" w:bidi="ar-SA"/>
    </w:rPr>
  </w:style>
  <w:style w:type="character" w:customStyle="1" w:styleId="Char3">
    <w:name w:val="一级条标题 Char"/>
    <w:qFormat/>
    <w:rPr>
      <w:rFonts w:eastAsia="黑体"/>
      <w:sz w:val="21"/>
      <w:lang w:val="en-US" w:eastAsia="zh-CN" w:bidi="ar-SA"/>
    </w:rPr>
  </w:style>
  <w:style w:type="character" w:customStyle="1" w:styleId="Char4">
    <w:name w:val="二级条标题 Char"/>
    <w:qFormat/>
    <w:rPr>
      <w:lang w:val="en-US" w:eastAsia="zh-CN" w:bidi="ar-SA"/>
    </w:rPr>
  </w:style>
  <w:style w:type="character" w:customStyle="1" w:styleId="Char5">
    <w:name w:val="样式 二级条标题 + 宋体 Char"/>
    <w:qFormat/>
    <w:rPr>
      <w:rFonts w:ascii="宋体" w:hAnsi="宋体"/>
      <w:lang w:val="en-US" w:eastAsia="zh-CN" w:bidi="ar-SA"/>
    </w:rPr>
  </w:style>
  <w:style w:type="paragraph" w:customStyle="1" w:styleId="0505">
    <w:name w:val="样式 章标题 + 段前: 0.5 行 段后: 0.5 行"/>
    <w:basedOn w:val="a0"/>
    <w:qFormat/>
    <w:pPr>
      <w:spacing w:before="156" w:after="156"/>
    </w:pPr>
    <w:rPr>
      <w:rFonts w:cs="宋体"/>
    </w:rPr>
  </w:style>
  <w:style w:type="paragraph" w:customStyle="1" w:styleId="2f2">
    <w:name w:val="样式 段 + 黑体 首行缩进:  2 字符"/>
    <w:basedOn w:val="affffc"/>
    <w:qFormat/>
    <w:pPr>
      <w:ind w:firstLine="420"/>
    </w:pPr>
    <w:rPr>
      <w:rFonts w:ascii="黑体" w:cs="宋体"/>
    </w:rPr>
  </w:style>
  <w:style w:type="paragraph" w:customStyle="1" w:styleId="affffff5">
    <w:name w:val="样式 三级条标题 + (中文) 黑体"/>
    <w:basedOn w:val="a3"/>
    <w:qFormat/>
  </w:style>
  <w:style w:type="character" w:customStyle="1" w:styleId="Char6">
    <w:name w:val="三级条标题 Char"/>
    <w:qFormat/>
    <w:rPr>
      <w:lang w:val="en-US" w:eastAsia="zh-CN" w:bidi="ar-SA"/>
    </w:rPr>
  </w:style>
  <w:style w:type="character" w:customStyle="1" w:styleId="Char7">
    <w:name w:val="样式 三级条标题 + (中文) 黑体 Char"/>
    <w:qFormat/>
    <w:rPr>
      <w:lang w:val="en-US" w:eastAsia="zh-CN" w:bidi="ar-SA"/>
    </w:rPr>
  </w:style>
  <w:style w:type="paragraph" w:customStyle="1" w:styleId="1b">
    <w:name w:val="样式 二级条标题 + 宋体1"/>
    <w:basedOn w:val="a2"/>
    <w:qFormat/>
    <w:rPr>
      <w:rFonts w:ascii="宋体" w:hAnsi="宋体"/>
    </w:rPr>
  </w:style>
  <w:style w:type="paragraph" w:customStyle="1" w:styleId="affffff6">
    <w:name w:val="样式 二级条标题 + 宋体 红色"/>
    <w:basedOn w:val="a2"/>
    <w:qFormat/>
    <w:rPr>
      <w:rFonts w:ascii="宋体" w:hAnsi="宋体"/>
      <w:szCs w:val="21"/>
    </w:rPr>
  </w:style>
  <w:style w:type="paragraph" w:customStyle="1" w:styleId="1c">
    <w:name w:val="样式 二级条标题 + 宋体 红色1"/>
    <w:basedOn w:val="a2"/>
    <w:next w:val="affffff6"/>
    <w:qFormat/>
    <w:rPr>
      <w:rFonts w:ascii="宋体" w:eastAsia="宋体" w:hAnsi="宋体"/>
      <w:color w:val="FF0000"/>
    </w:rPr>
  </w:style>
  <w:style w:type="character" w:customStyle="1" w:styleId="2Char0">
    <w:name w:val="正文文本缩进 2 Char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f3">
    <w:name w:val="样式 二级条标题 + 宋体2"/>
    <w:basedOn w:val="a2"/>
    <w:qFormat/>
    <w:rPr>
      <w:rFonts w:ascii="宋体" w:hAnsi="宋体"/>
    </w:rPr>
  </w:style>
  <w:style w:type="character" w:customStyle="1" w:styleId="2Char1">
    <w:name w:val="样式 二级条标题 + 宋体2 Char"/>
    <w:qFormat/>
    <w:rPr>
      <w:rFonts w:ascii="宋体" w:hAnsi="宋体"/>
      <w:lang w:val="en-US" w:eastAsia="zh-CN" w:bidi="ar-SA"/>
    </w:rPr>
  </w:style>
  <w:style w:type="paragraph" w:customStyle="1" w:styleId="affffff7">
    <w:name w:val="样式 二级条标题 + (中文) 宋体"/>
    <w:basedOn w:val="a2"/>
    <w:qFormat/>
  </w:style>
  <w:style w:type="character" w:customStyle="1" w:styleId="Char8">
    <w:name w:val="样式 二级条标题 + (中文) 宋体 Char"/>
    <w:qFormat/>
    <w:rPr>
      <w:lang w:val="en-US" w:eastAsia="zh-CN" w:bidi="ar-SA"/>
    </w:rPr>
  </w:style>
  <w:style w:type="paragraph" w:customStyle="1" w:styleId="TimesNewRoman">
    <w:name w:val="样式 样式 二级条标题 + 宋体 + Times New Roman 倾斜 自动设置"/>
    <w:basedOn w:val="affffff4"/>
    <w:link w:val="TimesNewRomanChar"/>
    <w:qFormat/>
    <w:rPr>
      <w:rFonts w:ascii="Times New Roman" w:hAnsi="Times New Roman"/>
      <w:i/>
      <w:iCs/>
      <w:color w:val="auto"/>
      <w:kern w:val="2"/>
    </w:rPr>
  </w:style>
  <w:style w:type="character" w:customStyle="1" w:styleId="TimesNewRomanChar">
    <w:name w:val="样式 样式 二级条标题 + 宋体 + Times New Roman 倾斜 自动设置 Char"/>
    <w:link w:val="TimesNewRoman"/>
    <w:qFormat/>
    <w:rPr>
      <w:i/>
      <w:iCs/>
      <w:kern w:val="2"/>
      <w:lang w:val="en-US" w:eastAsia="zh-CN" w:bidi="ar-SA"/>
    </w:rPr>
  </w:style>
  <w:style w:type="paragraph" w:customStyle="1" w:styleId="TimesNewRoman0">
    <w:name w:val="样式 样式 二级条标题 + 宋体 + Times New Roman 倾斜"/>
    <w:basedOn w:val="affffff4"/>
    <w:link w:val="TimesNewRomanChar0"/>
    <w:qFormat/>
    <w:rPr>
      <w:rFonts w:ascii="Times New Roman" w:hAnsi="Times New Roman"/>
      <w:i/>
      <w:iCs/>
      <w:szCs w:val="21"/>
    </w:rPr>
  </w:style>
  <w:style w:type="character" w:customStyle="1" w:styleId="TimesNewRomanChar0">
    <w:name w:val="样式 样式 二级条标题 + 宋体 + Times New Roman 倾斜 Char"/>
    <w:link w:val="TimesNewRoman0"/>
    <w:qFormat/>
    <w:rPr>
      <w:i/>
      <w:iCs/>
      <w:szCs w:val="21"/>
      <w:lang w:val="en-US" w:eastAsia="zh-CN" w:bidi="ar-SA"/>
    </w:rPr>
  </w:style>
  <w:style w:type="paragraph" w:customStyle="1" w:styleId="1d">
    <w:name w:val="样式1"/>
    <w:basedOn w:val="a2"/>
    <w:qFormat/>
    <w:pPr>
      <w:numPr>
        <w:ilvl w:val="0"/>
        <w:numId w:val="0"/>
      </w:numPr>
      <w:ind w:firstLineChars="200" w:firstLine="420"/>
    </w:pPr>
    <w:rPr>
      <w:szCs w:val="21"/>
    </w:rPr>
  </w:style>
  <w:style w:type="paragraph" w:customStyle="1" w:styleId="TimesNewRoman1">
    <w:name w:val="样式 样式 二级条标题 + 宋体 + Times New Roman"/>
    <w:basedOn w:val="affffff4"/>
    <w:link w:val="TimesNewRomanChar1"/>
    <w:qFormat/>
    <w:rPr>
      <w:rFonts w:ascii="Times New Roman" w:hAnsi="Times New Roman"/>
    </w:rPr>
  </w:style>
  <w:style w:type="character" w:customStyle="1" w:styleId="TimesNewRomanChar1">
    <w:name w:val="样式 样式 二级条标题 + 宋体 + Times New Roman Char"/>
    <w:link w:val="TimesNewRoman1"/>
    <w:qFormat/>
    <w:rPr>
      <w:lang w:val="en-US" w:eastAsia="zh-CN" w:bidi="ar-SA"/>
    </w:rPr>
  </w:style>
  <w:style w:type="character" w:customStyle="1" w:styleId="Char9">
    <w:name w:val="样式 样式 二级条标题 + 宋体 Char + (中文) 宋体 黑色"/>
    <w:qFormat/>
    <w:rPr>
      <w:color w:val="000000"/>
      <w:kern w:val="0"/>
      <w:lang w:val="en-US" w:eastAsia="zh-CN" w:bidi="ar-SA"/>
    </w:rPr>
  </w:style>
  <w:style w:type="character" w:customStyle="1" w:styleId="2Char2">
    <w:name w:val="样式 样式 二级条标题 + 宋体2 Char + (中文) 宋体"/>
    <w:qFormat/>
    <w:rPr>
      <w:kern w:val="0"/>
      <w:lang w:val="en-US" w:eastAsia="zh-CN" w:bidi="ar-SA"/>
    </w:rPr>
  </w:style>
  <w:style w:type="character" w:customStyle="1" w:styleId="Chara">
    <w:name w:val="样式 样式 二级条标题 + 宋体 Char + (中文) 宋体"/>
    <w:qFormat/>
    <w:rPr>
      <w:kern w:val="0"/>
      <w:lang w:val="en-US" w:eastAsia="zh-CN" w:bidi="ar-SA"/>
    </w:rPr>
  </w:style>
  <w:style w:type="paragraph" w:customStyle="1" w:styleId="2f4">
    <w:name w:val="条文2注"/>
    <w:basedOn w:val="af6"/>
    <w:link w:val="2Char3"/>
    <w:qFormat/>
    <w:rPr>
      <w:color w:val="FF0000"/>
    </w:rPr>
  </w:style>
  <w:style w:type="character" w:customStyle="1" w:styleId="2Char3">
    <w:name w:val="条文2注 Char"/>
    <w:link w:val="2f4"/>
    <w:qFormat/>
    <w:rPr>
      <w:color w:val="FF0000"/>
      <w:lang w:val="en-US" w:eastAsia="zh-CN" w:bidi="ar-SA"/>
    </w:rPr>
  </w:style>
  <w:style w:type="paragraph" w:customStyle="1" w:styleId="2f5">
    <w:name w:val="样式2"/>
    <w:basedOn w:val="af6"/>
    <w:qFormat/>
    <w:pPr>
      <w:ind w:left="0"/>
    </w:pPr>
  </w:style>
  <w:style w:type="character" w:customStyle="1" w:styleId="affffff8">
    <w:name w:val="标题黑体 小二"/>
    <w:qFormat/>
    <w:rPr>
      <w:rFonts w:eastAsia="黑体"/>
      <w:spacing w:val="80"/>
      <w:sz w:val="30"/>
      <w:szCs w:val="30"/>
    </w:rPr>
  </w:style>
  <w:style w:type="paragraph" w:customStyle="1" w:styleId="3f">
    <w:name w:val="样式 正文文本 3 + 宋体 小四"/>
    <w:basedOn w:val="32"/>
    <w:qFormat/>
    <w:pPr>
      <w:numPr>
        <w:ilvl w:val="0"/>
        <w:numId w:val="0"/>
      </w:numPr>
      <w:tabs>
        <w:tab w:val="clear" w:pos="30"/>
      </w:tabs>
      <w:spacing w:before="50" w:after="50" w:line="420" w:lineRule="exact"/>
      <w:jc w:val="left"/>
      <w:outlineLvl w:val="1"/>
    </w:pPr>
    <w:rPr>
      <w:spacing w:val="6"/>
    </w:rPr>
  </w:style>
  <w:style w:type="paragraph" w:customStyle="1" w:styleId="affffff9">
    <w:name w:val="二级正文标题"/>
    <w:basedOn w:val="3f"/>
    <w:qFormat/>
    <w:rPr>
      <w:rFonts w:cs="宋体"/>
      <w:szCs w:val="20"/>
    </w:rPr>
  </w:style>
  <w:style w:type="paragraph" w:customStyle="1" w:styleId="05050">
    <w:name w:val="样式 二级正文标题 + 段前: 0.5 行 段后: 0.5 行"/>
    <w:basedOn w:val="affffff9"/>
    <w:qFormat/>
    <w:pPr>
      <w:jc w:val="center"/>
    </w:pPr>
  </w:style>
  <w:style w:type="paragraph" w:customStyle="1" w:styleId="affffffa">
    <w:name w:val="四级正文"/>
    <w:basedOn w:val="af9"/>
    <w:qFormat/>
    <w:pPr>
      <w:spacing w:line="420" w:lineRule="exact"/>
      <w:ind w:leftChars="360" w:left="1260" w:firstLineChars="200" w:firstLine="200"/>
      <w:jc w:val="left"/>
    </w:pPr>
    <w:rPr>
      <w:rFonts w:cs="宋体"/>
      <w:sz w:val="24"/>
      <w:szCs w:val="20"/>
    </w:rPr>
  </w:style>
  <w:style w:type="paragraph" w:customStyle="1" w:styleId="210">
    <w:name w:val="样式 小四 行距: 固定值 21 磅"/>
    <w:basedOn w:val="af9"/>
    <w:qFormat/>
    <w:pPr>
      <w:snapToGrid w:val="0"/>
      <w:spacing w:line="420" w:lineRule="exact"/>
      <w:ind w:leftChars="360" w:left="1260" w:hangingChars="240" w:hanging="504"/>
      <w:jc w:val="left"/>
    </w:pPr>
    <w:rPr>
      <w:rFonts w:cs="宋体"/>
      <w:sz w:val="24"/>
      <w:szCs w:val="20"/>
    </w:rPr>
  </w:style>
  <w:style w:type="paragraph" w:customStyle="1" w:styleId="affffffb">
    <w:name w:val="表名"/>
    <w:basedOn w:val="af9"/>
    <w:qFormat/>
    <w:pPr>
      <w:spacing w:beforeLines="50" w:before="50" w:afterLines="50" w:after="50"/>
      <w:ind w:leftChars="360" w:left="1260"/>
      <w:jc w:val="center"/>
    </w:pPr>
    <w:rPr>
      <w:rFonts w:eastAsia="黑体"/>
      <w:szCs w:val="21"/>
    </w:rPr>
  </w:style>
  <w:style w:type="paragraph" w:customStyle="1" w:styleId="2f6">
    <w:name w:val="正文2"/>
    <w:basedOn w:val="af9"/>
    <w:qFormat/>
    <w:pPr>
      <w:spacing w:beforeLines="100" w:before="100" w:line="360" w:lineRule="auto"/>
      <w:jc w:val="center"/>
    </w:pPr>
    <w:rPr>
      <w:rFonts w:cs="宋体"/>
      <w:sz w:val="24"/>
      <w:szCs w:val="20"/>
    </w:rPr>
  </w:style>
  <w:style w:type="paragraph" w:customStyle="1" w:styleId="affffffc">
    <w:name w:val="条"/>
    <w:basedOn w:val="22"/>
    <w:qFormat/>
    <w:pPr>
      <w:numPr>
        <w:ilvl w:val="0"/>
        <w:numId w:val="0"/>
      </w:numPr>
      <w:tabs>
        <w:tab w:val="clear" w:pos="1047"/>
      </w:tabs>
      <w:spacing w:after="120" w:line="240" w:lineRule="auto"/>
    </w:pPr>
  </w:style>
  <w:style w:type="paragraph" w:customStyle="1" w:styleId="2f7">
    <w:name w:val="样式 首行缩进:  2 字符"/>
    <w:basedOn w:val="af9"/>
    <w:qFormat/>
    <w:pPr>
      <w:ind w:leftChars="360" w:left="1260" w:hangingChars="240" w:hanging="504"/>
      <w:jc w:val="left"/>
    </w:pPr>
    <w:rPr>
      <w:rFonts w:cs="宋体"/>
      <w:szCs w:val="20"/>
    </w:rPr>
  </w:style>
  <w:style w:type="paragraph" w:customStyle="1" w:styleId="211">
    <w:name w:val="样式 首行缩进:  2 字符1"/>
    <w:basedOn w:val="af9"/>
    <w:qFormat/>
    <w:pPr>
      <w:spacing w:line="6000" w:lineRule="auto"/>
      <w:ind w:leftChars="360" w:left="1260" w:hangingChars="240" w:hanging="504"/>
      <w:jc w:val="left"/>
    </w:pPr>
    <w:rPr>
      <w:rFonts w:cs="宋体"/>
      <w:szCs w:val="20"/>
    </w:rPr>
  </w:style>
  <w:style w:type="paragraph" w:customStyle="1" w:styleId="affffffd">
    <w:name w:val="款样式"/>
    <w:basedOn w:val="af9"/>
    <w:qFormat/>
    <w:pPr>
      <w:tabs>
        <w:tab w:val="left" w:pos="480"/>
        <w:tab w:val="left" w:pos="720"/>
      </w:tabs>
      <w:spacing w:line="420" w:lineRule="exact"/>
      <w:ind w:leftChars="360" w:left="1260" w:firstLineChars="150" w:firstLine="360"/>
      <w:jc w:val="left"/>
    </w:pPr>
    <w:rPr>
      <w:rFonts w:cs="宋体"/>
      <w:szCs w:val="20"/>
    </w:rPr>
  </w:style>
  <w:style w:type="paragraph" w:customStyle="1" w:styleId="affffffe">
    <w:name w:val="对齐正文"/>
    <w:basedOn w:val="af9"/>
    <w:qFormat/>
    <w:pPr>
      <w:tabs>
        <w:tab w:val="left" w:pos="480"/>
      </w:tabs>
      <w:spacing w:line="500" w:lineRule="exact"/>
      <w:ind w:leftChars="360" w:left="1260" w:firstLineChars="150" w:firstLine="150"/>
      <w:jc w:val="left"/>
    </w:pPr>
    <w:rPr>
      <w:rFonts w:cs="宋体"/>
      <w:szCs w:val="20"/>
    </w:rPr>
  </w:style>
  <w:style w:type="paragraph" w:customStyle="1" w:styleId="afffffff">
    <w:name w:val="项样式"/>
    <w:basedOn w:val="af9"/>
    <w:link w:val="Charb"/>
    <w:qFormat/>
    <w:pPr>
      <w:tabs>
        <w:tab w:val="left" w:pos="480"/>
      </w:tabs>
      <w:spacing w:line="420" w:lineRule="exact"/>
      <w:ind w:leftChars="309" w:left="396" w:hangingChars="87" w:hanging="87"/>
    </w:pPr>
    <w:rPr>
      <w:rFonts w:cs="宋体"/>
      <w:szCs w:val="20"/>
    </w:rPr>
  </w:style>
  <w:style w:type="character" w:customStyle="1" w:styleId="Charb">
    <w:name w:val="项样式 Char"/>
    <w:link w:val="afffffff"/>
    <w:qFormat/>
    <w:rPr>
      <w:rFonts w:eastAsia="宋体" w:cs="宋体"/>
      <w:kern w:val="2"/>
      <w:sz w:val="21"/>
      <w:lang w:val="en-US" w:eastAsia="zh-CN" w:bidi="ar-SA"/>
    </w:rPr>
  </w:style>
  <w:style w:type="paragraph" w:customStyle="1" w:styleId="afffffff0">
    <w:name w:val="表注"/>
    <w:basedOn w:val="af9"/>
    <w:qFormat/>
    <w:pPr>
      <w:ind w:leftChars="-5" w:left="-5" w:firstLineChars="300" w:firstLine="300"/>
      <w:jc w:val="left"/>
    </w:pPr>
    <w:rPr>
      <w:szCs w:val="21"/>
    </w:rPr>
  </w:style>
  <w:style w:type="paragraph" w:customStyle="1" w:styleId="087">
    <w:name w:val="样式 项样式 + 悬挂缩进: 0.87 字符"/>
    <w:basedOn w:val="afffffff"/>
    <w:qFormat/>
  </w:style>
  <w:style w:type="paragraph" w:customStyle="1" w:styleId="afffffff1">
    <w:name w:val="注"/>
    <w:basedOn w:val="af9"/>
    <w:qFormat/>
    <w:pPr>
      <w:spacing w:line="420" w:lineRule="exact"/>
      <w:ind w:leftChars="360" w:left="1260" w:firstLineChars="250" w:firstLine="250"/>
      <w:jc w:val="left"/>
    </w:pPr>
    <w:rPr>
      <w:szCs w:val="21"/>
    </w:rPr>
  </w:style>
  <w:style w:type="paragraph" w:customStyle="1" w:styleId="afffffff2">
    <w:name w:val="注式样"/>
    <w:basedOn w:val="af9"/>
    <w:qFormat/>
    <w:pPr>
      <w:ind w:leftChars="375" w:left="375"/>
      <w:jc w:val="left"/>
    </w:pPr>
    <w:rPr>
      <w:rFonts w:cs="宋体"/>
      <w:szCs w:val="20"/>
    </w:rPr>
  </w:style>
  <w:style w:type="paragraph" w:customStyle="1" w:styleId="2f8">
    <w:name w:val="注2式样"/>
    <w:basedOn w:val="af9"/>
    <w:qFormat/>
    <w:pPr>
      <w:ind w:leftChars="375" w:left="375" w:hangingChars="240" w:hanging="504"/>
      <w:jc w:val="left"/>
    </w:pPr>
    <w:rPr>
      <w:rFonts w:ascii="宋体" w:hAnsi="宋体" w:cs="宋体"/>
      <w:szCs w:val="20"/>
    </w:rPr>
  </w:style>
  <w:style w:type="paragraph" w:customStyle="1" w:styleId="afffffff3">
    <w:name w:val="注式样（双位序号）"/>
    <w:basedOn w:val="afffffff"/>
    <w:qFormat/>
    <w:pPr>
      <w:ind w:leftChars="255" w:left="991" w:hangingChars="158" w:hanging="379"/>
    </w:pPr>
  </w:style>
  <w:style w:type="paragraph" w:customStyle="1" w:styleId="2f9">
    <w:name w:val="2级项"/>
    <w:basedOn w:val="afffffff"/>
    <w:qFormat/>
    <w:pPr>
      <w:ind w:leftChars="300" w:left="450" w:hangingChars="150" w:hanging="150"/>
    </w:pPr>
    <w:rPr>
      <w:szCs w:val="24"/>
    </w:rPr>
  </w:style>
  <w:style w:type="paragraph" w:customStyle="1" w:styleId="afffffff4">
    <w:name w:val="表格"/>
    <w:basedOn w:val="af9"/>
    <w:qFormat/>
    <w:pPr>
      <w:spacing w:line="300" w:lineRule="exact"/>
      <w:ind w:leftChars="360" w:left="1260"/>
      <w:jc w:val="center"/>
    </w:pPr>
    <w:rPr>
      <w:szCs w:val="21"/>
    </w:rPr>
  </w:style>
  <w:style w:type="paragraph" w:customStyle="1" w:styleId="afffffff5">
    <w:name w:val="表格靠左对齐"/>
    <w:basedOn w:val="afffffff4"/>
    <w:qFormat/>
    <w:pPr>
      <w:jc w:val="left"/>
    </w:pPr>
  </w:style>
  <w:style w:type="character" w:customStyle="1" w:styleId="CharChar">
    <w:name w:val="各级正文 Char Char"/>
    <w:link w:val="afffffff6"/>
    <w:qFormat/>
    <w:rPr>
      <w:rFonts w:eastAsia="宋体" w:cs="宋体"/>
      <w:kern w:val="2"/>
      <w:sz w:val="24"/>
      <w:lang w:val="en-US" w:eastAsia="zh-CN" w:bidi="ar-SA"/>
    </w:rPr>
  </w:style>
  <w:style w:type="paragraph" w:customStyle="1" w:styleId="afffffff6">
    <w:name w:val="各级正文"/>
    <w:basedOn w:val="af9"/>
    <w:link w:val="CharChar"/>
    <w:qFormat/>
    <w:pPr>
      <w:tabs>
        <w:tab w:val="left" w:pos="480"/>
        <w:tab w:val="left" w:pos="750"/>
      </w:tabs>
      <w:spacing w:line="420" w:lineRule="exact"/>
      <w:ind w:leftChars="600" w:left="1440" w:firstLineChars="150" w:firstLine="150"/>
    </w:pPr>
    <w:rPr>
      <w:rFonts w:cs="宋体"/>
      <w:sz w:val="24"/>
      <w:szCs w:val="20"/>
    </w:rPr>
  </w:style>
  <w:style w:type="paragraph" w:customStyle="1" w:styleId="afffffff7">
    <w:name w:val="条文说明款样式"/>
    <w:basedOn w:val="af9"/>
    <w:link w:val="CharChar0"/>
    <w:qFormat/>
    <w:pPr>
      <w:tabs>
        <w:tab w:val="left" w:pos="480"/>
        <w:tab w:val="left" w:pos="720"/>
        <w:tab w:val="left" w:pos="750"/>
        <w:tab w:val="left" w:pos="3450"/>
      </w:tabs>
      <w:spacing w:line="420" w:lineRule="exact"/>
      <w:ind w:leftChars="360" w:left="1260" w:firstLineChars="213" w:firstLine="447"/>
      <w:jc w:val="left"/>
    </w:pPr>
    <w:rPr>
      <w:rFonts w:ascii="宋体" w:hAnsi="宋体" w:cs="宋体"/>
      <w:kern w:val="0"/>
      <w:szCs w:val="20"/>
    </w:rPr>
  </w:style>
  <w:style w:type="character" w:customStyle="1" w:styleId="CharChar0">
    <w:name w:val="条文说明款样式 Char Char"/>
    <w:link w:val="afffffff7"/>
    <w:qFormat/>
    <w:rPr>
      <w:rFonts w:ascii="宋体" w:eastAsia="宋体" w:hAnsi="宋体" w:cs="宋体"/>
      <w:sz w:val="21"/>
      <w:lang w:val="en-US" w:eastAsia="zh-CN" w:bidi="ar-SA"/>
    </w:rPr>
  </w:style>
  <w:style w:type="paragraph" w:customStyle="1" w:styleId="099">
    <w:name w:val="样式 表注 + 悬挂缩进: 0.99 字符"/>
    <w:basedOn w:val="afffffff0"/>
    <w:qFormat/>
    <w:pPr>
      <w:tabs>
        <w:tab w:val="left" w:pos="750"/>
      </w:tabs>
      <w:ind w:leftChars="362" w:left="1077" w:hangingChars="99" w:hanging="208"/>
    </w:pPr>
    <w:rPr>
      <w:rFonts w:ascii="宋体" w:hAnsi="宋体" w:cs="宋体"/>
      <w:kern w:val="0"/>
      <w:szCs w:val="20"/>
    </w:rPr>
  </w:style>
  <w:style w:type="paragraph" w:customStyle="1" w:styleId="afffffff8">
    <w:name w:val="节分部"/>
    <w:basedOn w:val="af9"/>
    <w:qFormat/>
    <w:pPr>
      <w:tabs>
        <w:tab w:val="left" w:pos="750"/>
      </w:tabs>
      <w:spacing w:line="420" w:lineRule="exact"/>
      <w:ind w:leftChars="360" w:left="1260" w:firstLineChars="391" w:firstLine="420"/>
      <w:jc w:val="center"/>
    </w:pPr>
    <w:rPr>
      <w:rFonts w:ascii="黑体" w:eastAsia="黑体" w:hAnsi="宋体"/>
      <w:kern w:val="0"/>
      <w:szCs w:val="28"/>
    </w:rPr>
  </w:style>
  <w:style w:type="paragraph" w:customStyle="1" w:styleId="212">
    <w:name w:val="样式 正文2 + 段前: 1 行"/>
    <w:basedOn w:val="2f6"/>
    <w:qFormat/>
    <w:pPr>
      <w:spacing w:beforeLines="0" w:before="0"/>
    </w:pPr>
    <w:rPr>
      <w:sz w:val="36"/>
      <w:szCs w:val="36"/>
    </w:rPr>
  </w:style>
  <w:style w:type="paragraph" w:customStyle="1" w:styleId="1e">
    <w:name w:val="条文说明标题1"/>
    <w:basedOn w:val="1"/>
    <w:qFormat/>
    <w:pPr>
      <w:numPr>
        <w:numId w:val="0"/>
      </w:numPr>
      <w:tabs>
        <w:tab w:val="left" w:pos="567"/>
        <w:tab w:val="left" w:pos="750"/>
      </w:tabs>
      <w:spacing w:beforeLines="30" w:before="93" w:afterLines="30" w:after="93" w:line="240" w:lineRule="auto"/>
      <w:ind w:left="567" w:hanging="567"/>
      <w:jc w:val="center"/>
    </w:pPr>
    <w:rPr>
      <w:rFonts w:ascii="黑体" w:eastAsia="黑体" w:hAnsi="黑体"/>
      <w:b w:val="0"/>
      <w:bCs w:val="0"/>
      <w:sz w:val="21"/>
      <w:szCs w:val="32"/>
    </w:rPr>
  </w:style>
  <w:style w:type="paragraph" w:customStyle="1" w:styleId="afffffff9">
    <w:name w:val="条文说明正文"/>
    <w:basedOn w:val="afffffff6"/>
    <w:link w:val="Charc"/>
    <w:qFormat/>
    <w:pPr>
      <w:ind w:leftChars="0" w:left="0" w:firstLineChars="0" w:firstLine="0"/>
    </w:pPr>
    <w:rPr>
      <w:sz w:val="21"/>
      <w:szCs w:val="21"/>
    </w:rPr>
  </w:style>
  <w:style w:type="character" w:customStyle="1" w:styleId="Charc">
    <w:name w:val="条文说明正文 Char"/>
    <w:link w:val="afffffff9"/>
    <w:qFormat/>
    <w:rPr>
      <w:sz w:val="21"/>
      <w:szCs w:val="21"/>
      <w:lang w:val="en-US" w:eastAsia="zh-CN" w:bidi="ar-SA"/>
    </w:rPr>
  </w:style>
  <w:style w:type="paragraph" w:customStyle="1" w:styleId="afffffffa">
    <w:name w:val="条文说明正文段落"/>
    <w:basedOn w:val="afffffff9"/>
    <w:qFormat/>
    <w:pPr>
      <w:spacing w:line="240" w:lineRule="auto"/>
      <w:ind w:firstLineChars="214" w:firstLine="449"/>
      <w:jc w:val="left"/>
    </w:pPr>
    <w:rPr>
      <w:rFonts w:cs="Times New Roman"/>
    </w:rPr>
  </w:style>
  <w:style w:type="paragraph" w:customStyle="1" w:styleId="0">
    <w:name w:val="样式 条文说明正文 + 首行缩进:  0 字符"/>
    <w:basedOn w:val="afffffff9"/>
    <w:qFormat/>
    <w:pPr>
      <w:jc w:val="left"/>
    </w:pPr>
    <w:rPr>
      <w:szCs w:val="20"/>
    </w:rPr>
  </w:style>
  <w:style w:type="paragraph" w:customStyle="1" w:styleId="200">
    <w:name w:val="样式 样式 段 + 黑体 首行缩进:  2 字符 + 首行缩进:  0 字符"/>
    <w:basedOn w:val="2f2"/>
    <w:qFormat/>
    <w:pPr>
      <w:ind w:firstLineChars="0" w:firstLine="0"/>
    </w:pPr>
    <w:rPr>
      <w:rFonts w:ascii="Times New Roman"/>
      <w:szCs w:val="21"/>
    </w:rPr>
  </w:style>
  <w:style w:type="paragraph" w:customStyle="1" w:styleId="afffffffb">
    <w:name w:val="样式 条文说明正文 + 宋体"/>
    <w:basedOn w:val="afffffff9"/>
    <w:link w:val="Chard"/>
    <w:qFormat/>
    <w:pPr>
      <w:ind w:firstLine="420"/>
    </w:pPr>
  </w:style>
  <w:style w:type="character" w:customStyle="1" w:styleId="Chard">
    <w:name w:val="样式 条文说明正文 + 宋体 Char"/>
    <w:link w:val="afffffffb"/>
    <w:qFormat/>
    <w:rPr>
      <w:lang w:val="en-US" w:eastAsia="zh-CN" w:bidi="ar-SA"/>
    </w:rPr>
  </w:style>
  <w:style w:type="paragraph" w:customStyle="1" w:styleId="aaa">
    <w:name w:val="aaa"/>
    <w:basedOn w:val="af9"/>
    <w:qFormat/>
    <w:pPr>
      <w:ind w:leftChars="600" w:left="1260" w:firstLineChars="1150" w:firstLine="2415"/>
      <w:jc w:val="left"/>
    </w:pPr>
    <w:rPr>
      <w:szCs w:val="21"/>
    </w:rPr>
  </w:style>
  <w:style w:type="paragraph" w:customStyle="1" w:styleId="075">
    <w:name w:val="样式 段 + (符号) 宋体 小五 居中 底端: (单实线 自动设置  0.75 磅 行宽)"/>
    <w:basedOn w:val="affffc"/>
    <w:qFormat/>
    <w:pPr>
      <w:ind w:firstLineChars="0" w:firstLine="0"/>
      <w:jc w:val="center"/>
    </w:pPr>
    <w:rPr>
      <w:rFonts w:hAnsi="宋体" w:cs="宋体"/>
      <w:kern w:val="2"/>
      <w:sz w:val="18"/>
    </w:rPr>
  </w:style>
  <w:style w:type="paragraph" w:styleId="afffffffc">
    <w:name w:val="List Paragraph"/>
    <w:basedOn w:val="af9"/>
    <w:uiPriority w:val="1"/>
    <w:qFormat/>
    <w:pPr>
      <w:spacing w:before="2"/>
      <w:ind w:left="1093" w:hanging="736"/>
    </w:pPr>
    <w:rPr>
      <w:rFonts w:ascii="宋体" w:hAnsi="宋体" w:cs="宋体"/>
      <w:lang w:val="ca-ES" w:eastAsia="ca-ES" w:bidi="ca-ES"/>
    </w:rPr>
  </w:style>
  <w:style w:type="paragraph" w:customStyle="1" w:styleId="afffffffd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e">
    <w:name w:val="标准文件_正文公式"/>
    <w:basedOn w:val="af9"/>
    <w:next w:val="affffffff"/>
    <w:qFormat/>
    <w:pPr>
      <w:tabs>
        <w:tab w:val="center" w:pos="4678"/>
        <w:tab w:val="right" w:leader="middleDot" w:pos="9356"/>
      </w:tabs>
    </w:pPr>
    <w:rPr>
      <w:rFonts w:ascii="宋体" w:hAnsi="宋体"/>
    </w:rPr>
  </w:style>
  <w:style w:type="paragraph" w:customStyle="1" w:styleId="affffffff">
    <w:name w:val="标准文件_标准正文"/>
    <w:basedOn w:val="af9"/>
    <w:next w:val="afffffffd"/>
    <w:qFormat/>
    <w:pPr>
      <w:snapToGrid w:val="0"/>
      <w:ind w:firstLineChars="200" w:firstLine="200"/>
    </w:pPr>
    <w:rPr>
      <w:kern w:val="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Char">
    <w:name w:val="批注文字 Char"/>
    <w:basedOn w:val="afa"/>
    <w:link w:val="aff1"/>
    <w:rPr>
      <w:kern w:val="2"/>
      <w:sz w:val="21"/>
      <w:szCs w:val="24"/>
    </w:rPr>
  </w:style>
  <w:style w:type="character" w:customStyle="1" w:styleId="Char1">
    <w:name w:val="批注主题 Char"/>
    <w:basedOn w:val="Char"/>
    <w:link w:val="aff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ds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tds2</Template>
  <TotalTime>7</TotalTime>
  <Pages>10</Pages>
  <Words>746</Words>
  <Characters>4257</Characters>
  <Application>Microsoft Office Word</Application>
  <DocSecurity>0</DocSecurity>
  <Lines>35</Lines>
  <Paragraphs>9</Paragraphs>
  <ScaleCrop>false</ScaleCrop>
  <Company>CNIS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裴新荣</cp:lastModifiedBy>
  <cp:revision>6</cp:revision>
  <cp:lastPrinted>2022-01-16T11:09:00Z</cp:lastPrinted>
  <dcterms:created xsi:type="dcterms:W3CDTF">2025-06-20T06:09:00Z</dcterms:created>
  <dcterms:modified xsi:type="dcterms:W3CDTF">2025-06-23T02:01:00Z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S属性">
    <vt:lpwstr>TDS 2.0 Document</vt:lpwstr>
  </property>
  <property fmtid="{D5CDD505-2E9C-101B-9397-08002B2CF9AE}" pid="3" name="KSOProductBuildVer">
    <vt:lpwstr>2052-12.1.0.20784</vt:lpwstr>
  </property>
  <property fmtid="{D5CDD505-2E9C-101B-9397-08002B2CF9AE}" pid="4" name="ICV">
    <vt:lpwstr>89549BA9171D40F4B24B230F276FD29F_13</vt:lpwstr>
  </property>
  <property fmtid="{D5CDD505-2E9C-101B-9397-08002B2CF9AE}" pid="5" name="KSOTemplateDocerSaveRecord">
    <vt:lpwstr>eyJoZGlkIjoiYjIwMjg2MGNmZjZkMjAxYzg3M2FhMjg3MDhkMmRhNzQiLCJ1c2VySWQiOiI1MzcyNTM0MDAifQ==</vt:lpwstr>
  </property>
</Properties>
</file>