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F2A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 w14:paraId="129FD41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 w14:paraId="5A6C6A5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关于公开征求95个国家职业标准意见的通知</w:t>
      </w:r>
    </w:p>
    <w:p w14:paraId="29BC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C5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中共中央办公厅、国务院办公厅《关于加强新时代高技能人才队伍建设的意见》提出的“完善由国家职业标准、行业企业评价规范、专项职业能力考核规范等构成的多层次、相互衔接的职业标准体系”要求，我部组织开发了“农产品经纪人”等95个国家职业标准。</w:t>
      </w:r>
    </w:p>
    <w:p w14:paraId="6B72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听取社会各界意见，现予以公示，公示截止日期为8月18日。如有意见或建议，请及时反馈我单位，电子邮件发送至jinengpingjia@163.com（邮件主题标明：国家职业标准公示反馈，同时请在邮件中标明建议人姓名、单位及联系方式）。</w:t>
      </w:r>
    </w:p>
    <w:p w14:paraId="5CDE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44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公示网站地址：</w:t>
      </w:r>
    </w:p>
    <w:p w14:paraId="1368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https://www.osta.org.cn/zcwj/20250805gjzybzgs.html</w:t>
      </w:r>
    </w:p>
    <w:p w14:paraId="72CE9E6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3B31"/>
    <w:rsid w:val="023E24A9"/>
    <w:rsid w:val="60344E2B"/>
    <w:rsid w:val="7C7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319</Characters>
  <Lines>0</Lines>
  <Paragraphs>0</Paragraphs>
  <TotalTime>7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2025-08-06T00:08:00Z</dcterms:created>
  <dc:creator>umu</dc:creator>
  <cp:lastModifiedBy>umu</cp:lastModifiedBy>
  <cp:lastPrinted>2025-08-07T05:08:22Z</cp:lastPrinted>
  <dcterms:modified xsi:type="dcterms:W3CDTF">2025-08-07T05:13:17Z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24DE531993704DEDA4A48F4D193419C3_13</vt:lpwstr>
  </property>
  <property fmtid="{D5CDD505-2E9C-101B-9397-08002B2CF9AE}" pid="4" name="KSOTemplateDocerSaveRecord">
    <vt:lpwstr>eyJoZGlkIjoiYWJmNTAxYTA0NTllZTU0OWY5NWY0MWNlMzBjNGU2OTYiLCJ1c2VySWQiOiIyMzk4MTUxMjIifQ==</vt:lpwstr>
  </property>
</Properties>
</file>