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D1D2">
      <w:pP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香精产品设计打分标准</w:t>
      </w:r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888"/>
        <w:gridCol w:w="1762"/>
        <w:gridCol w:w="3080"/>
      </w:tblGrid>
      <w:tr w14:paraId="54CCB57C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6427AC97">
            <w:pPr>
              <w:jc w:val="center"/>
              <w:rPr>
                <w:rFonts w:hint="eastAsia"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序号</w:t>
            </w:r>
          </w:p>
        </w:tc>
        <w:tc>
          <w:tcPr>
            <w:tcW w:w="2888" w:type="dxa"/>
            <w:vAlign w:val="center"/>
          </w:tcPr>
          <w:p w14:paraId="6114FFAF">
            <w:pPr>
              <w:jc w:val="center"/>
              <w:rPr>
                <w:rFonts w:hint="eastAsia"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项目</w:t>
            </w:r>
          </w:p>
        </w:tc>
        <w:tc>
          <w:tcPr>
            <w:tcW w:w="1762" w:type="dxa"/>
            <w:vAlign w:val="center"/>
          </w:tcPr>
          <w:p w14:paraId="7DA1CCD0">
            <w:pPr>
              <w:jc w:val="center"/>
              <w:rPr>
                <w:rFonts w:hint="eastAsia"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分数（满分）</w:t>
            </w:r>
          </w:p>
        </w:tc>
        <w:tc>
          <w:tcPr>
            <w:tcW w:w="3080" w:type="dxa"/>
            <w:vAlign w:val="center"/>
          </w:tcPr>
          <w:p w14:paraId="433B4B83">
            <w:pPr>
              <w:jc w:val="center"/>
              <w:rPr>
                <w:rFonts w:hint="eastAsia"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项目要求</w:t>
            </w:r>
          </w:p>
        </w:tc>
      </w:tr>
      <w:tr w14:paraId="32341504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4C5B282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</w:p>
        </w:tc>
        <w:tc>
          <w:tcPr>
            <w:tcW w:w="2888" w:type="dxa"/>
            <w:vAlign w:val="center"/>
          </w:tcPr>
          <w:p w14:paraId="6020D67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创作理念表述</w:t>
            </w:r>
          </w:p>
        </w:tc>
        <w:tc>
          <w:tcPr>
            <w:tcW w:w="1762" w:type="dxa"/>
            <w:vAlign w:val="center"/>
          </w:tcPr>
          <w:p w14:paraId="66D0225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</w:t>
            </w:r>
          </w:p>
        </w:tc>
        <w:tc>
          <w:tcPr>
            <w:tcW w:w="3080" w:type="dxa"/>
            <w:vAlign w:val="center"/>
          </w:tcPr>
          <w:p w14:paraId="59C33E2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语言流畅，理念表述明确</w:t>
            </w:r>
          </w:p>
        </w:tc>
      </w:tr>
      <w:tr w14:paraId="31A8196C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131712C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</w:t>
            </w:r>
          </w:p>
        </w:tc>
        <w:tc>
          <w:tcPr>
            <w:tcW w:w="2888" w:type="dxa"/>
            <w:vAlign w:val="center"/>
          </w:tcPr>
          <w:p w14:paraId="7738D58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配方</w:t>
            </w:r>
          </w:p>
        </w:tc>
        <w:tc>
          <w:tcPr>
            <w:tcW w:w="1762" w:type="dxa"/>
            <w:vAlign w:val="center"/>
          </w:tcPr>
          <w:p w14:paraId="5A6394F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25</w:t>
            </w:r>
          </w:p>
        </w:tc>
        <w:tc>
          <w:tcPr>
            <w:tcW w:w="3080" w:type="dxa"/>
            <w:vAlign w:val="center"/>
          </w:tcPr>
          <w:p w14:paraId="3955F51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设计合理，层次清楚</w:t>
            </w:r>
          </w:p>
        </w:tc>
      </w:tr>
      <w:tr w14:paraId="2CD46BD1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18E4023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</w:t>
            </w:r>
          </w:p>
        </w:tc>
        <w:tc>
          <w:tcPr>
            <w:tcW w:w="2888" w:type="dxa"/>
            <w:vAlign w:val="center"/>
          </w:tcPr>
          <w:p w14:paraId="7E3540A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外观</w:t>
            </w:r>
          </w:p>
        </w:tc>
        <w:tc>
          <w:tcPr>
            <w:tcW w:w="1762" w:type="dxa"/>
            <w:vAlign w:val="center"/>
          </w:tcPr>
          <w:p w14:paraId="5BFF517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3080" w:type="dxa"/>
            <w:vAlign w:val="center"/>
          </w:tcPr>
          <w:p w14:paraId="6CE51E9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色泽较浅，透明度高</w:t>
            </w:r>
          </w:p>
        </w:tc>
      </w:tr>
      <w:tr w14:paraId="17A9BF0A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6C38F14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</w:t>
            </w:r>
          </w:p>
        </w:tc>
        <w:tc>
          <w:tcPr>
            <w:tcW w:w="2888" w:type="dxa"/>
            <w:vAlign w:val="center"/>
          </w:tcPr>
          <w:p w14:paraId="5F8D7ED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香气</w:t>
            </w:r>
          </w:p>
        </w:tc>
        <w:tc>
          <w:tcPr>
            <w:tcW w:w="1762" w:type="dxa"/>
            <w:vAlign w:val="center"/>
          </w:tcPr>
          <w:p w14:paraId="5248121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35</w:t>
            </w:r>
          </w:p>
        </w:tc>
        <w:tc>
          <w:tcPr>
            <w:tcW w:w="3080" w:type="dxa"/>
            <w:vAlign w:val="center"/>
          </w:tcPr>
          <w:p w14:paraId="31EACC3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香气新鲜、扩散、和谐，具有感染力</w:t>
            </w:r>
          </w:p>
        </w:tc>
      </w:tr>
      <w:tr w14:paraId="08027E68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6612A0A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2888" w:type="dxa"/>
            <w:vAlign w:val="center"/>
          </w:tcPr>
          <w:p w14:paraId="73AACF9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成本</w:t>
            </w:r>
          </w:p>
        </w:tc>
        <w:tc>
          <w:tcPr>
            <w:tcW w:w="1762" w:type="dxa"/>
            <w:vAlign w:val="center"/>
          </w:tcPr>
          <w:p w14:paraId="7AEB677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3080" w:type="dxa"/>
            <w:vAlign w:val="center"/>
          </w:tcPr>
          <w:p w14:paraId="33EC36E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125A298">
        <w:trPr>
          <w:trHeight w:val="624" w:hRule="atLeast"/>
          <w:jc w:val="center"/>
        </w:trPr>
        <w:tc>
          <w:tcPr>
            <w:tcW w:w="775" w:type="dxa"/>
            <w:vAlign w:val="center"/>
          </w:tcPr>
          <w:p w14:paraId="62B80A6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</w:t>
            </w:r>
          </w:p>
        </w:tc>
        <w:tc>
          <w:tcPr>
            <w:tcW w:w="2888" w:type="dxa"/>
            <w:vAlign w:val="center"/>
          </w:tcPr>
          <w:p w14:paraId="4973510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产品是否与创作理念一致</w:t>
            </w:r>
          </w:p>
        </w:tc>
        <w:tc>
          <w:tcPr>
            <w:tcW w:w="1762" w:type="dxa"/>
            <w:vAlign w:val="center"/>
          </w:tcPr>
          <w:p w14:paraId="67F95EC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10</w:t>
            </w:r>
          </w:p>
        </w:tc>
        <w:tc>
          <w:tcPr>
            <w:tcW w:w="3080" w:type="dxa"/>
            <w:vAlign w:val="center"/>
          </w:tcPr>
          <w:p w14:paraId="64B6BAB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产品较好体现创作意图</w:t>
            </w:r>
          </w:p>
        </w:tc>
      </w:tr>
    </w:tbl>
    <w:p w14:paraId="5AA64EED">
      <w:pPr>
        <w:rPr>
          <w:rFonts w:hint="default"/>
          <w:lang w:val="en-US" w:eastAsia="zh-CN"/>
        </w:rPr>
      </w:pPr>
    </w:p>
    <w:p w14:paraId="56CB570C"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计算标准：去掉一个最高分和一个最低分，其余评委打分计算平均分。</w:t>
      </w:r>
    </w:p>
    <w:p w14:paraId="76C5D9F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F18"/>
    <w:rsid w:val="7FFFAF18"/>
    <w:rsid w:val="FF3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2026-01-28T22:54:00Z</dcterms:created>
  <dc:creator>你们这些磨人的小妖精</dc:creator>
  <cp:lastModifiedBy>你们这些磨人的小妖精</cp:lastModifiedBy>
  <dcterms:modified xsi:type="dcterms:W3CDTF">2026-01-28T14:56:20Z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AECA3997B395E6BDA9B27969201A2B78_41</vt:lpwstr>
  </property>
</Properties>
</file>